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2F9E11" w14:textId="023CBC4F" w:rsidR="00B025E9" w:rsidRDefault="00B025E9" w:rsidP="00B025E9"/>
    <w:p w14:paraId="6F10E562" w14:textId="77777777" w:rsidR="00B025E9" w:rsidRDefault="00B025E9" w:rsidP="00B025E9"/>
    <w:p w14:paraId="068E4E16" w14:textId="1C564C8E" w:rsidR="00777FA3" w:rsidRDefault="00777FA3" w:rsidP="00B025E9"/>
    <w:p w14:paraId="35C39DA8" w14:textId="1C564C8E" w:rsidR="00777FA3" w:rsidRDefault="00777FA3" w:rsidP="00B025E9"/>
    <w:p w14:paraId="3EFDDB2C" w14:textId="77777777" w:rsidR="00B025E9" w:rsidRDefault="00B025E9" w:rsidP="00B025E9"/>
    <w:tbl>
      <w:tblPr>
        <w:tblStyle w:val="Mkatabulky"/>
        <w:tblW w:w="5090" w:type="pct"/>
        <w:tblInd w:w="-85" w:type="dxa"/>
        <w:tblCellMar>
          <w:top w:w="85" w:type="dxa"/>
          <w:left w:w="85" w:type="dxa"/>
          <w:bottom w:w="85" w:type="dxa"/>
          <w:right w:w="85" w:type="dxa"/>
        </w:tblCellMar>
        <w:tblLook w:val="04A0" w:firstRow="1" w:lastRow="0" w:firstColumn="1" w:lastColumn="0" w:noHBand="0" w:noVBand="1"/>
      </w:tblPr>
      <w:tblGrid>
        <w:gridCol w:w="85"/>
        <w:gridCol w:w="9411"/>
        <w:gridCol w:w="85"/>
      </w:tblGrid>
      <w:tr w:rsidR="00B025E9" w:rsidRPr="00D96017" w14:paraId="764CD458" w14:textId="77777777" w:rsidTr="00211F32">
        <w:trPr>
          <w:gridBefore w:val="1"/>
          <w:gridAfter w:val="1"/>
          <w:wBefore w:w="85" w:type="dxa"/>
          <w:wAfter w:w="85" w:type="dxa"/>
        </w:trPr>
        <w:tc>
          <w:tcPr>
            <w:tcW w:w="9411" w:type="dxa"/>
            <w:tcBorders>
              <w:top w:val="nil"/>
              <w:left w:val="nil"/>
              <w:bottom w:val="nil"/>
              <w:right w:val="nil"/>
            </w:tcBorders>
          </w:tcPr>
          <w:p w14:paraId="2BCDF3F0" w14:textId="0701EB50" w:rsidR="00B025E9" w:rsidRPr="006837A7" w:rsidRDefault="006837A7" w:rsidP="009E6D7D">
            <w:pPr>
              <w:pStyle w:val="PBnazev"/>
              <w:tabs>
                <w:tab w:val="left" w:pos="0"/>
              </w:tabs>
              <w:autoSpaceDE w:val="0"/>
              <w:autoSpaceDN w:val="0"/>
              <w:adjustRightInd w:val="0"/>
              <w:rPr>
                <w:b w:val="0"/>
                <w:sz w:val="72"/>
                <w:szCs w:val="96"/>
                <w:lang w:eastAsia="en-US"/>
              </w:rPr>
            </w:pPr>
            <w:r w:rsidRPr="006837A7">
              <w:rPr>
                <w:b w:val="0"/>
                <w:sz w:val="72"/>
                <w:szCs w:val="96"/>
                <w:lang w:eastAsia="en-US"/>
              </w:rPr>
              <w:t>D.1.1_01</w:t>
            </w:r>
          </w:p>
          <w:p w14:paraId="096F4112" w14:textId="58CC5ACA" w:rsidR="00B025E9" w:rsidRDefault="00F33268" w:rsidP="009E6D7D">
            <w:pPr>
              <w:pStyle w:val="PBnazev"/>
              <w:tabs>
                <w:tab w:val="left" w:pos="0"/>
              </w:tabs>
              <w:autoSpaceDE w:val="0"/>
              <w:autoSpaceDN w:val="0"/>
              <w:adjustRightInd w:val="0"/>
              <w:rPr>
                <w:sz w:val="52"/>
                <w:szCs w:val="96"/>
                <w:lang w:eastAsia="en-US"/>
              </w:rPr>
            </w:pPr>
            <w:r>
              <w:rPr>
                <w:sz w:val="52"/>
                <w:szCs w:val="96"/>
                <w:lang w:eastAsia="en-US"/>
              </w:rPr>
              <w:t>TECHNICKÁ</w:t>
            </w:r>
            <w:r w:rsidR="00B025E9" w:rsidRPr="00D96017">
              <w:rPr>
                <w:sz w:val="52"/>
                <w:szCs w:val="96"/>
                <w:lang w:eastAsia="en-US"/>
              </w:rPr>
              <w:t xml:space="preserve"> ZPRÁVA</w:t>
            </w:r>
          </w:p>
          <w:p w14:paraId="547F06E3" w14:textId="77777777" w:rsidR="00687EE3" w:rsidRDefault="00687EE3" w:rsidP="008110AD">
            <w:pPr>
              <w:pStyle w:val="PBnazev"/>
              <w:tabs>
                <w:tab w:val="left" w:pos="0"/>
              </w:tabs>
              <w:autoSpaceDE w:val="0"/>
              <w:autoSpaceDN w:val="0"/>
              <w:adjustRightInd w:val="0"/>
              <w:rPr>
                <w:sz w:val="48"/>
                <w:szCs w:val="96"/>
                <w:lang w:eastAsia="en-US"/>
              </w:rPr>
            </w:pPr>
          </w:p>
          <w:p w14:paraId="09FD7559" w14:textId="77777777" w:rsidR="00995A03" w:rsidRDefault="00995A03" w:rsidP="008110AD">
            <w:pPr>
              <w:pStyle w:val="PBnazev"/>
              <w:tabs>
                <w:tab w:val="left" w:pos="0"/>
              </w:tabs>
              <w:autoSpaceDE w:val="0"/>
              <w:autoSpaceDN w:val="0"/>
              <w:adjustRightInd w:val="0"/>
              <w:rPr>
                <w:sz w:val="48"/>
                <w:szCs w:val="96"/>
                <w:lang w:eastAsia="en-US"/>
              </w:rPr>
            </w:pPr>
          </w:p>
          <w:p w14:paraId="17140692" w14:textId="28381153" w:rsidR="00995A03" w:rsidRPr="00D96017" w:rsidRDefault="00995A03" w:rsidP="008110AD">
            <w:pPr>
              <w:pStyle w:val="PBnazev"/>
              <w:tabs>
                <w:tab w:val="left" w:pos="0"/>
              </w:tabs>
              <w:autoSpaceDE w:val="0"/>
              <w:autoSpaceDN w:val="0"/>
              <w:adjustRightInd w:val="0"/>
              <w:rPr>
                <w:sz w:val="48"/>
                <w:szCs w:val="96"/>
                <w:lang w:eastAsia="en-US"/>
              </w:rPr>
            </w:pPr>
          </w:p>
        </w:tc>
      </w:tr>
      <w:tr w:rsidR="00211F32" w14:paraId="3DF8EF35" w14:textId="77777777" w:rsidTr="00211F32">
        <w:tc>
          <w:tcPr>
            <w:tcW w:w="9581" w:type="dxa"/>
            <w:gridSpan w:val="3"/>
            <w:tcBorders>
              <w:top w:val="nil"/>
              <w:left w:val="nil"/>
              <w:bottom w:val="single" w:sz="4" w:space="0" w:color="auto"/>
              <w:right w:val="nil"/>
            </w:tcBorders>
            <w:tcMar>
              <w:left w:w="0" w:type="dxa"/>
              <w:right w:w="0" w:type="dxa"/>
            </w:tcMar>
          </w:tcPr>
          <w:p w14:paraId="3BBEB389" w14:textId="77777777" w:rsidR="00211F32" w:rsidRPr="00777FA3" w:rsidRDefault="00211F32" w:rsidP="002319B4">
            <w:pPr>
              <w:pStyle w:val="PBpopisyobrazky"/>
              <w:spacing w:after="0"/>
              <w:rPr>
                <w:color w:val="auto"/>
                <w:sz w:val="8"/>
                <w:lang w:eastAsia="en-US"/>
              </w:rPr>
            </w:pPr>
            <w:bookmarkStart w:id="0" w:name="_Hlk517299934"/>
          </w:p>
          <w:p w14:paraId="1DFA5428" w14:textId="77777777" w:rsidR="00211F32" w:rsidRDefault="00211F32" w:rsidP="002319B4">
            <w:pPr>
              <w:pStyle w:val="PBnazev"/>
              <w:shd w:val="clear" w:color="auto" w:fill="0070C0"/>
              <w:tabs>
                <w:tab w:val="left" w:pos="0"/>
              </w:tabs>
              <w:autoSpaceDE w:val="0"/>
              <w:autoSpaceDN w:val="0"/>
              <w:adjustRightInd w:val="0"/>
              <w:spacing w:after="0"/>
              <w:rPr>
                <w:color w:val="FFFFFF" w:themeColor="background1"/>
                <w:sz w:val="40"/>
                <w:szCs w:val="40"/>
                <w:lang w:eastAsia="en-US"/>
              </w:rPr>
            </w:pPr>
            <w:r w:rsidRPr="00F66C95">
              <w:rPr>
                <w:color w:val="FFFFFF" w:themeColor="background1"/>
                <w:sz w:val="40"/>
                <w:szCs w:val="40"/>
                <w:lang w:eastAsia="en-US"/>
              </w:rPr>
              <w:t xml:space="preserve">STAVEBNÍ ÚPRAVY VENKOVNÍCH </w:t>
            </w:r>
            <w:r>
              <w:rPr>
                <w:color w:val="FFFFFF" w:themeColor="background1"/>
                <w:sz w:val="40"/>
                <w:szCs w:val="40"/>
                <w:lang w:eastAsia="en-US"/>
              </w:rPr>
              <w:t>V</w:t>
            </w:r>
            <w:r w:rsidRPr="00F66C95">
              <w:rPr>
                <w:color w:val="FFFFFF" w:themeColor="background1"/>
                <w:sz w:val="40"/>
                <w:szCs w:val="40"/>
                <w:lang w:eastAsia="en-US"/>
              </w:rPr>
              <w:t>STUPŮ DO OBJEKTU A TERAS, ÚPRAVY ZPEVNĚNÝCH PLOCH PŘED OBJEKTEM FR. SKAUNICOVÉ 66/17, BRNO</w:t>
            </w:r>
          </w:p>
          <w:p w14:paraId="277B3DA7" w14:textId="77777777" w:rsidR="00211F32" w:rsidRDefault="00211F32" w:rsidP="002319B4">
            <w:pPr>
              <w:pStyle w:val="PBtitulnistrana"/>
              <w:tabs>
                <w:tab w:val="clear" w:pos="2693"/>
                <w:tab w:val="left" w:pos="2552"/>
              </w:tabs>
              <w:spacing w:after="0" w:line="240" w:lineRule="auto"/>
              <w:ind w:left="2552" w:hanging="2552"/>
              <w:rPr>
                <w:lang w:eastAsia="en-US"/>
              </w:rPr>
            </w:pPr>
            <w:r w:rsidRPr="00DC35B4">
              <w:rPr>
                <w:sz w:val="14"/>
                <w:lang w:eastAsia="en-US"/>
              </w:rPr>
              <w:t xml:space="preserve"> </w:t>
            </w:r>
          </w:p>
        </w:tc>
      </w:tr>
      <w:tr w:rsidR="00211F32" w14:paraId="23621E90" w14:textId="77777777" w:rsidTr="00211F32">
        <w:tc>
          <w:tcPr>
            <w:tcW w:w="9581" w:type="dxa"/>
            <w:gridSpan w:val="3"/>
            <w:tcBorders>
              <w:top w:val="single" w:sz="4" w:space="0" w:color="auto"/>
              <w:left w:val="single" w:sz="4" w:space="0" w:color="auto"/>
              <w:bottom w:val="single" w:sz="4" w:space="0" w:color="auto"/>
              <w:right w:val="single" w:sz="4" w:space="0" w:color="auto"/>
            </w:tcBorders>
            <w:hideMark/>
          </w:tcPr>
          <w:p w14:paraId="11FD9F4B" w14:textId="77777777" w:rsidR="00211F32" w:rsidRDefault="00211F32" w:rsidP="002319B4">
            <w:pPr>
              <w:pStyle w:val="PBtitulnistrana"/>
              <w:tabs>
                <w:tab w:val="left" w:pos="2552"/>
              </w:tabs>
              <w:ind w:left="2552" w:hanging="2552"/>
              <w:jc w:val="left"/>
            </w:pPr>
            <w:r w:rsidRPr="001B597B">
              <w:t>Stavebník</w:t>
            </w:r>
            <w:r w:rsidRPr="001B597B">
              <w:tab/>
            </w:r>
            <w:r w:rsidRPr="00F66C95">
              <w:t xml:space="preserve">Mateřská škola speciální, základní škola speciální a praktická škola </w:t>
            </w:r>
            <w:proofErr w:type="spellStart"/>
            <w:r w:rsidRPr="00F66C95">
              <w:t>Elpis</w:t>
            </w:r>
            <w:proofErr w:type="spellEnd"/>
            <w:r w:rsidRPr="00F66C95">
              <w:t xml:space="preserve"> Brno, příspěvková organizace, se sídlem Koperníkova 803/2, 615 00 Brno, IČO: 62160095</w:t>
            </w:r>
          </w:p>
          <w:p w14:paraId="49D4CE52" w14:textId="77777777" w:rsidR="00211F32" w:rsidRPr="00D17F9E" w:rsidRDefault="00211F32" w:rsidP="002319B4">
            <w:pPr>
              <w:pStyle w:val="PBtitulnistrana"/>
              <w:tabs>
                <w:tab w:val="left" w:pos="2552"/>
              </w:tabs>
              <w:ind w:left="2552" w:hanging="2552"/>
              <w:jc w:val="left"/>
            </w:pPr>
            <w:r w:rsidRPr="001B597B">
              <w:t>Místo stavby</w:t>
            </w:r>
            <w:r w:rsidRPr="001B597B">
              <w:tab/>
            </w:r>
            <w:proofErr w:type="spellStart"/>
            <w:r w:rsidRPr="000D692D">
              <w:t>k.ú</w:t>
            </w:r>
            <w:proofErr w:type="spellEnd"/>
            <w:r w:rsidRPr="000D692D">
              <w:t xml:space="preserve">.: </w:t>
            </w:r>
            <w:r>
              <w:t>Židenice</w:t>
            </w:r>
            <w:r w:rsidRPr="000D692D">
              <w:t xml:space="preserve">, </w:t>
            </w:r>
            <w:r w:rsidRPr="00C31F31">
              <w:t>6791/8, 6792</w:t>
            </w:r>
            <w:r w:rsidRPr="000D692D">
              <w:t xml:space="preserve">, okres </w:t>
            </w:r>
            <w:r>
              <w:t>Brno-město</w:t>
            </w:r>
            <w:r w:rsidRPr="000D692D">
              <w:t>, Jihomoravský kraj</w:t>
            </w:r>
          </w:p>
          <w:p w14:paraId="03FC03F9" w14:textId="77777777" w:rsidR="00211F32" w:rsidRPr="00D17F9E" w:rsidRDefault="00211F32" w:rsidP="002319B4">
            <w:pPr>
              <w:pStyle w:val="PBtitulnistrana"/>
              <w:tabs>
                <w:tab w:val="clear" w:pos="2693"/>
                <w:tab w:val="left" w:pos="2552"/>
              </w:tabs>
              <w:ind w:left="2552" w:hanging="2552"/>
              <w:jc w:val="left"/>
            </w:pPr>
            <w:r w:rsidRPr="00D17F9E">
              <w:t>Hlavní projektant</w:t>
            </w:r>
            <w:r w:rsidRPr="00D17F9E">
              <w:tab/>
            </w:r>
            <w:r w:rsidRPr="00D17F9E">
              <w:rPr>
                <w:lang w:eastAsia="en-US"/>
              </w:rPr>
              <w:t>Pro budovy, s.r.o., Maršov 42, 664 71 Maršov, IČ: 04497511</w:t>
            </w:r>
          </w:p>
          <w:p w14:paraId="7631154F" w14:textId="77777777" w:rsidR="00211F32" w:rsidRPr="00D17F9E" w:rsidRDefault="00211F32" w:rsidP="002319B4">
            <w:pPr>
              <w:pStyle w:val="PBtitulnistrana"/>
              <w:tabs>
                <w:tab w:val="clear" w:pos="2693"/>
                <w:tab w:val="left" w:pos="2552"/>
              </w:tabs>
              <w:ind w:left="2552" w:hanging="2552"/>
              <w:jc w:val="left"/>
            </w:pPr>
            <w:r>
              <w:t>Hlavní inženýr projektu</w:t>
            </w:r>
            <w:r w:rsidRPr="00D17F9E">
              <w:t>:</w:t>
            </w:r>
            <w:r w:rsidRPr="00D17F9E">
              <w:tab/>
              <w:t>Ing. Radim Kolář Ph.D.</w:t>
            </w:r>
            <w:r>
              <w:t>, 776 028 018</w:t>
            </w:r>
          </w:p>
          <w:p w14:paraId="540B7E32" w14:textId="77777777" w:rsidR="00211F32" w:rsidRDefault="00211F32" w:rsidP="002319B4">
            <w:pPr>
              <w:pStyle w:val="PBtitulnistrana"/>
              <w:tabs>
                <w:tab w:val="left" w:pos="2552"/>
              </w:tabs>
              <w:ind w:left="2552" w:hanging="2552"/>
              <w:jc w:val="left"/>
            </w:pPr>
            <w:r w:rsidRPr="00D17F9E">
              <w:t>Stupeň projektu</w:t>
            </w:r>
            <w:r w:rsidRPr="00D17F9E">
              <w:tab/>
            </w:r>
            <w:r w:rsidRPr="000D692D">
              <w:t>Projektová dokumentace pro provádění stavby</w:t>
            </w:r>
          </w:p>
          <w:p w14:paraId="57F51FCD" w14:textId="77777777" w:rsidR="00211F32" w:rsidRDefault="00211F32" w:rsidP="002319B4">
            <w:pPr>
              <w:pStyle w:val="PBtitulnistrana"/>
              <w:tabs>
                <w:tab w:val="left" w:pos="2552"/>
              </w:tabs>
              <w:ind w:left="2552" w:hanging="2552"/>
              <w:jc w:val="left"/>
            </w:pPr>
            <w:r>
              <w:t>Zpracováno:</w:t>
            </w:r>
            <w:r>
              <w:tab/>
              <w:t xml:space="preserve">dle </w:t>
            </w:r>
            <w:proofErr w:type="spellStart"/>
            <w:r>
              <w:t>vyhl</w:t>
            </w:r>
            <w:proofErr w:type="spellEnd"/>
            <w:r>
              <w:t xml:space="preserve">. č. 499/2006 Sb., v platném znění </w:t>
            </w:r>
          </w:p>
          <w:p w14:paraId="71D1DAEE" w14:textId="77777777" w:rsidR="00211F32" w:rsidRDefault="00211F32" w:rsidP="002319B4">
            <w:pPr>
              <w:pStyle w:val="PBtitulnistrana"/>
              <w:tabs>
                <w:tab w:val="left" w:pos="2552"/>
              </w:tabs>
              <w:ind w:left="2552" w:hanging="2552"/>
              <w:jc w:val="left"/>
            </w:pPr>
            <w:r>
              <w:t>Zodpovědný projektant:</w:t>
            </w:r>
            <w:r>
              <w:tab/>
            </w:r>
            <w:r w:rsidRPr="00537578">
              <w:t>Ing. Radim Kolář Ph.D., ČKAIT: 1006201</w:t>
            </w:r>
          </w:p>
          <w:p w14:paraId="1AC8C60A" w14:textId="77777777" w:rsidR="00211F32" w:rsidRPr="006A46F8" w:rsidRDefault="00211F32" w:rsidP="002319B4">
            <w:pPr>
              <w:pStyle w:val="PBtitulnistrana"/>
              <w:tabs>
                <w:tab w:val="clear" w:pos="2693"/>
                <w:tab w:val="left" w:pos="2552"/>
              </w:tabs>
              <w:ind w:left="2552" w:hanging="2552"/>
              <w:rPr>
                <w:lang w:eastAsia="en-US"/>
              </w:rPr>
            </w:pPr>
          </w:p>
        </w:tc>
      </w:tr>
      <w:tr w:rsidR="00211F32" w14:paraId="5AE71A40" w14:textId="77777777" w:rsidTr="00211F32">
        <w:tc>
          <w:tcPr>
            <w:tcW w:w="9581" w:type="dxa"/>
            <w:gridSpan w:val="3"/>
            <w:tcBorders>
              <w:top w:val="single" w:sz="4" w:space="0" w:color="auto"/>
              <w:left w:val="single" w:sz="4" w:space="0" w:color="auto"/>
              <w:bottom w:val="single" w:sz="4" w:space="0" w:color="auto"/>
              <w:right w:val="single" w:sz="4" w:space="0" w:color="auto"/>
            </w:tcBorders>
          </w:tcPr>
          <w:p w14:paraId="063B453F" w14:textId="158F1E9F" w:rsidR="00211F32" w:rsidRPr="001B597B" w:rsidRDefault="00211F32" w:rsidP="002319B4">
            <w:pPr>
              <w:pStyle w:val="PBtitulnistrana"/>
              <w:tabs>
                <w:tab w:val="clear" w:pos="2693"/>
                <w:tab w:val="left" w:pos="2552"/>
              </w:tabs>
              <w:ind w:left="2552" w:hanging="2552"/>
            </w:pPr>
            <w:r w:rsidRPr="001B597B">
              <w:t>Datum (revize)</w:t>
            </w:r>
            <w:r w:rsidRPr="001B597B">
              <w:tab/>
            </w:r>
            <w:r>
              <w:t>prosinec</w:t>
            </w:r>
            <w:r w:rsidRPr="001B597B">
              <w:t xml:space="preserve"> 201</w:t>
            </w:r>
            <w:r>
              <w:t>9 (</w:t>
            </w:r>
            <w:r w:rsidR="00E60F5D">
              <w:t>1-11/2020</w:t>
            </w:r>
            <w:r>
              <w:t>)</w:t>
            </w:r>
          </w:p>
          <w:p w14:paraId="2ADC2794" w14:textId="384FEDA7" w:rsidR="00211F32" w:rsidRPr="001B597B" w:rsidRDefault="00211F32" w:rsidP="002319B4">
            <w:pPr>
              <w:pStyle w:val="PBtitulnistrana"/>
              <w:tabs>
                <w:tab w:val="left" w:pos="2552"/>
              </w:tabs>
              <w:ind w:left="2552" w:hanging="2552"/>
            </w:pPr>
            <w:r>
              <w:rPr>
                <w:lang w:eastAsia="en-US"/>
              </w:rPr>
              <w:t>Počet stran</w:t>
            </w:r>
            <w:r>
              <w:rPr>
                <w:lang w:eastAsia="en-US"/>
              </w:rPr>
              <w:tab/>
              <w:t>[</w:t>
            </w:r>
            <w:r>
              <w:rPr>
                <w:lang w:eastAsia="en-US"/>
              </w:rPr>
              <w:fldChar w:fldCharType="begin"/>
            </w:r>
            <w:r>
              <w:rPr>
                <w:lang w:eastAsia="en-US"/>
              </w:rPr>
              <w:instrText xml:space="preserve"> NUMPAGES </w:instrText>
            </w:r>
            <w:r>
              <w:rPr>
                <w:lang w:eastAsia="en-US"/>
              </w:rPr>
              <w:fldChar w:fldCharType="separate"/>
            </w:r>
            <w:r w:rsidR="007252DE">
              <w:rPr>
                <w:noProof/>
                <w:lang w:eastAsia="en-US"/>
              </w:rPr>
              <w:t>7</w:t>
            </w:r>
            <w:r>
              <w:rPr>
                <w:lang w:eastAsia="en-US"/>
              </w:rPr>
              <w:fldChar w:fldCharType="end"/>
            </w:r>
            <w:r>
              <w:rPr>
                <w:lang w:eastAsia="en-US"/>
              </w:rPr>
              <w:t>]</w:t>
            </w:r>
          </w:p>
        </w:tc>
      </w:tr>
      <w:bookmarkEnd w:id="0"/>
    </w:tbl>
    <w:p w14:paraId="69B05604" w14:textId="77777777" w:rsidR="001415F6" w:rsidRPr="00B025E9" w:rsidRDefault="001415F6" w:rsidP="004D3C11">
      <w:pPr>
        <w:rPr>
          <w:sz w:val="8"/>
        </w:rPr>
        <w:sectPr w:rsidR="001415F6" w:rsidRPr="00B025E9" w:rsidSect="008C369E">
          <w:headerReference w:type="default" r:id="rId8"/>
          <w:footerReference w:type="default" r:id="rId9"/>
          <w:headerReference w:type="first" r:id="rId10"/>
          <w:pgSz w:w="11906" w:h="16838" w:code="9"/>
          <w:pgMar w:top="1134" w:right="1247" w:bottom="1021" w:left="1247" w:header="964" w:footer="709" w:gutter="0"/>
          <w:cols w:space="708"/>
          <w:titlePg/>
          <w:docGrid w:linePitch="360"/>
        </w:sectPr>
      </w:pPr>
    </w:p>
    <w:p w14:paraId="65104F52" w14:textId="77777777" w:rsidR="008E756D" w:rsidRPr="008E756D" w:rsidRDefault="008E756D" w:rsidP="008E756D">
      <w:pPr>
        <w:pStyle w:val="PBodstavec"/>
      </w:pPr>
    </w:p>
    <w:p w14:paraId="06C72B91" w14:textId="657FF04D" w:rsidR="008E756D" w:rsidRPr="004823AE" w:rsidRDefault="008E756D" w:rsidP="004823AE">
      <w:pPr>
        <w:pStyle w:val="PBnadpis4-2"/>
        <w:keepNext/>
        <w:rPr>
          <w:rFonts w:ascii="Calibri" w:hAnsi="Calibri" w:cs="Arial"/>
          <w:b/>
          <w:bCs/>
          <w:iCs w:val="0"/>
          <w:color w:val="000000" w:themeColor="text1"/>
          <w:sz w:val="28"/>
        </w:rPr>
      </w:pPr>
      <w:r w:rsidRPr="004823AE">
        <w:rPr>
          <w:rFonts w:ascii="Calibri" w:hAnsi="Calibri" w:cs="Arial"/>
          <w:b/>
          <w:bCs/>
          <w:iCs w:val="0"/>
          <w:color w:val="000000" w:themeColor="text1"/>
          <w:sz w:val="28"/>
        </w:rPr>
        <w:t>Poznámka</w:t>
      </w:r>
    </w:p>
    <w:p w14:paraId="20F6EB70" w14:textId="47D7A5AD" w:rsidR="008E756D" w:rsidRPr="004823AE" w:rsidRDefault="008E756D" w:rsidP="008E756D">
      <w:pPr>
        <w:pStyle w:val="PBodstavec"/>
      </w:pPr>
      <w:r w:rsidRPr="004823AE">
        <w:t>Uvažovaný záměr není v souladu se standardním postupem výstavby. Stavební</w:t>
      </w:r>
      <w:r w:rsidR="004823AE" w:rsidRPr="004823AE">
        <w:t>k</w:t>
      </w:r>
      <w:r w:rsidRPr="004823AE">
        <w:t xml:space="preserve"> na t</w:t>
      </w:r>
      <w:r w:rsidR="004823AE" w:rsidRPr="004823AE">
        <w:t>uto skutečnost</w:t>
      </w:r>
      <w:r w:rsidRPr="004823AE">
        <w:t xml:space="preserve"> byl několikrát upozorňován.</w:t>
      </w:r>
      <w:r w:rsidR="004823AE" w:rsidRPr="004823AE">
        <w:t xml:space="preserve"> V současnosti n</w:t>
      </w:r>
      <w:r w:rsidRPr="004823AE">
        <w:t xml:space="preserve">ení </w:t>
      </w:r>
      <w:r w:rsidR="004823AE" w:rsidRPr="004823AE">
        <w:t>provedena oprava fasády</w:t>
      </w:r>
      <w:r w:rsidRPr="004823AE">
        <w:t xml:space="preserve"> objektu</w:t>
      </w:r>
      <w:r w:rsidR="004823AE" w:rsidRPr="004823AE">
        <w:t xml:space="preserve"> a</w:t>
      </w:r>
      <w:r w:rsidRPr="004823AE">
        <w:t xml:space="preserve"> není provedena výměna výplní otvorů.</w:t>
      </w:r>
      <w:r w:rsidR="004823AE" w:rsidRPr="004823AE">
        <w:t xml:space="preserve"> Obě akce se do budoucna plánují. </w:t>
      </w:r>
    </w:p>
    <w:p w14:paraId="53FCAA4A" w14:textId="575E1B60" w:rsidR="008E756D" w:rsidRPr="004823AE" w:rsidRDefault="004823AE" w:rsidP="008E756D">
      <w:pPr>
        <w:pStyle w:val="PBodstavec"/>
      </w:pPr>
      <w:r w:rsidRPr="004823AE">
        <w:t>Z tohoto důvodu zdůrazňujeme, že p</w:t>
      </w:r>
      <w:r w:rsidR="008E756D" w:rsidRPr="004823AE">
        <w:t>rojektant není zodpovědný za možné škody vzniklé v důsledku špatně stanoveného postupu opravy objektu.</w:t>
      </w:r>
      <w:r w:rsidRPr="004823AE">
        <w:t xml:space="preserve"> </w:t>
      </w:r>
    </w:p>
    <w:p w14:paraId="504D1C7F" w14:textId="5ED8359F" w:rsidR="004823AE" w:rsidRDefault="004823AE" w:rsidP="008E756D">
      <w:pPr>
        <w:pStyle w:val="PBodstavec"/>
      </w:pPr>
      <w:r w:rsidRPr="004823AE">
        <w:t>Předpokládáme, že pokud bude prováděno zateplení nebo oprava fasády bude muset být znovu proveden zásah do okapových úprava, příp. částečně i do teras. Může také dojít k poškození navrhovaných úprav</w:t>
      </w:r>
      <w:r w:rsidR="00211F32">
        <w:t>,</w:t>
      </w:r>
      <w:r w:rsidRPr="004823AE">
        <w:t xml:space="preserve"> např. </w:t>
      </w:r>
      <w:r w:rsidR="00211F32">
        <w:t>postavením lešení na nově provedené zpevněné plochy</w:t>
      </w:r>
      <w:r w:rsidRPr="004823AE">
        <w:t>, apod.</w:t>
      </w:r>
    </w:p>
    <w:p w14:paraId="5235CB2E" w14:textId="77777777" w:rsidR="008E756D" w:rsidRDefault="008E756D" w:rsidP="008E756D">
      <w:pPr>
        <w:pStyle w:val="PBodstavec"/>
      </w:pPr>
    </w:p>
    <w:p w14:paraId="46A3D96A" w14:textId="77777777" w:rsidR="00211F32" w:rsidRDefault="00211F32" w:rsidP="008E756D">
      <w:pPr>
        <w:pStyle w:val="PBodstavec"/>
        <w:sectPr w:rsidR="00211F32" w:rsidSect="00995A03">
          <w:headerReference w:type="default" r:id="rId11"/>
          <w:pgSz w:w="11907" w:h="16840" w:code="9"/>
          <w:pgMar w:top="1134" w:right="1247" w:bottom="1021" w:left="1247" w:header="709" w:footer="709" w:gutter="0"/>
          <w:cols w:space="708"/>
          <w:noEndnote/>
        </w:sectPr>
      </w:pPr>
    </w:p>
    <w:p w14:paraId="3DF59197" w14:textId="21DEFD58" w:rsidR="003876B5" w:rsidRPr="006271EF" w:rsidRDefault="003876B5" w:rsidP="003876B5">
      <w:pPr>
        <w:pStyle w:val="PBnadpis4-2"/>
        <w:keepNext/>
        <w:rPr>
          <w:rFonts w:ascii="Calibri" w:hAnsi="Calibri" w:cs="Arial"/>
          <w:bCs/>
          <w:iCs w:val="0"/>
          <w:color w:val="000000" w:themeColor="text1"/>
          <w:szCs w:val="26"/>
        </w:rPr>
      </w:pPr>
      <w:r w:rsidRPr="003876B5">
        <w:rPr>
          <w:rFonts w:ascii="Calibri" w:hAnsi="Calibri" w:cs="Arial"/>
          <w:b/>
          <w:bCs/>
          <w:iCs w:val="0"/>
          <w:color w:val="000000" w:themeColor="text1"/>
          <w:szCs w:val="26"/>
        </w:rPr>
        <w:lastRenderedPageBreak/>
        <w:t>a)</w:t>
      </w:r>
      <w:r w:rsidRPr="006271EF">
        <w:rPr>
          <w:rFonts w:ascii="Calibri" w:hAnsi="Calibri" w:cs="Arial"/>
          <w:bCs/>
          <w:iCs w:val="0"/>
          <w:color w:val="000000" w:themeColor="text1"/>
          <w:szCs w:val="26"/>
        </w:rPr>
        <w:t xml:space="preserve"> </w:t>
      </w:r>
      <w:r>
        <w:rPr>
          <w:rFonts w:ascii="Calibri" w:hAnsi="Calibri" w:cs="Arial"/>
          <w:bCs/>
          <w:iCs w:val="0"/>
          <w:color w:val="000000" w:themeColor="text1"/>
          <w:szCs w:val="26"/>
        </w:rPr>
        <w:tab/>
      </w:r>
      <w:r w:rsidRPr="003876B5">
        <w:rPr>
          <w:rFonts w:ascii="Calibri" w:hAnsi="Calibri" w:cs="Arial"/>
          <w:b/>
          <w:bCs/>
          <w:iCs w:val="0"/>
          <w:color w:val="000000" w:themeColor="text1"/>
          <w:szCs w:val="26"/>
        </w:rPr>
        <w:t>Architektonické, výtvarné, materiálové, dispoziční a provozní řešení</w:t>
      </w:r>
    </w:p>
    <w:p w14:paraId="265BA11C" w14:textId="77777777" w:rsidR="00211F32" w:rsidRDefault="00995A03" w:rsidP="0073225F">
      <w:pPr>
        <w:pStyle w:val="PBodstavec"/>
        <w:ind w:firstLine="709"/>
      </w:pPr>
      <w:r w:rsidRPr="00995A03">
        <w:t>V rámci rekonstrukce objektu nedojde k</w:t>
      </w:r>
      <w:r w:rsidR="00211F32">
        <w:t>e</w:t>
      </w:r>
      <w:r w:rsidRPr="00995A03">
        <w:t xml:space="preserve"> změně stávajícího prostorového řešení objektu. </w:t>
      </w:r>
    </w:p>
    <w:p w14:paraId="6357947D" w14:textId="0FA270C6" w:rsidR="00211F32" w:rsidRDefault="00211F32" w:rsidP="0073225F">
      <w:pPr>
        <w:pStyle w:val="PBodstavec"/>
        <w:ind w:firstLine="709"/>
      </w:pPr>
      <w:r>
        <w:t>Stavební úpravy se nedotknou ani vzhledu, nebo barevnosti objektu.</w:t>
      </w:r>
    </w:p>
    <w:p w14:paraId="7CFA3E22" w14:textId="015C18C2" w:rsidR="00211F32" w:rsidRDefault="00211F32" w:rsidP="0073225F">
      <w:pPr>
        <w:pStyle w:val="PBodstavec"/>
        <w:ind w:firstLine="709"/>
      </w:pPr>
      <w:r>
        <w:t>Barevné řešení teras směrem k zahradě se snaží být neutrální tak, aby příp. oprava fasády poskytovala dostatečný prostor pro optimální barevné řešení fasády vzhledem k účelu objektu. Je navrženo řešení povrchů svislých</w:t>
      </w:r>
      <w:r w:rsidR="00D30E28">
        <w:t xml:space="preserve"> v barvě šedé přírodního betonu a částí </w:t>
      </w:r>
      <w:r>
        <w:t xml:space="preserve">vodorovných v barvě pískové. </w:t>
      </w:r>
    </w:p>
    <w:p w14:paraId="00DC6863" w14:textId="2EFFBABA" w:rsidR="00995A03" w:rsidRDefault="00211F32" w:rsidP="0073225F">
      <w:pPr>
        <w:pStyle w:val="PBodstavec"/>
        <w:ind w:firstLine="709"/>
      </w:pPr>
      <w:r>
        <w:t xml:space="preserve">Použité materiály jsou většinou štípaný beton na svislé části teras, velkoformátové betonové dlaždice na vodorovné povrchy. Vstupní část je řešena dlažbou zámkovou výšky 60 mm. </w:t>
      </w:r>
    </w:p>
    <w:p w14:paraId="23AB46D7" w14:textId="784D349D" w:rsidR="00211F32" w:rsidRDefault="00211F32" w:rsidP="0073225F">
      <w:pPr>
        <w:pStyle w:val="PBodstavec"/>
        <w:ind w:firstLine="709"/>
      </w:pPr>
      <w:r>
        <w:t>Okapová úprava je směrem k zahradě většinou z oblázků, směrem ke komunikaci z betonové dlažby.</w:t>
      </w:r>
    </w:p>
    <w:p w14:paraId="364F8A5D" w14:textId="77777777" w:rsidR="00995A03" w:rsidRDefault="00995A03" w:rsidP="00995A03">
      <w:pPr>
        <w:pStyle w:val="PBodstavec"/>
        <w:ind w:firstLine="709"/>
      </w:pPr>
      <w:r>
        <w:t>Celkové provozní řešení objektu zůstane beze změny.</w:t>
      </w:r>
    </w:p>
    <w:p w14:paraId="06067994" w14:textId="1A53C92E" w:rsidR="00995A03" w:rsidRDefault="00995A03" w:rsidP="00995A03">
      <w:pPr>
        <w:pStyle w:val="PBodstavec"/>
        <w:ind w:firstLine="709"/>
      </w:pPr>
      <w:r>
        <w:t>V objektu se nenachází výrobní zařízení.</w:t>
      </w:r>
    </w:p>
    <w:p w14:paraId="3EFE7FE4" w14:textId="77777777" w:rsidR="0073225F" w:rsidRPr="00D8199A" w:rsidRDefault="0073225F" w:rsidP="003876B5">
      <w:pPr>
        <w:pStyle w:val="PBodstavec"/>
      </w:pPr>
    </w:p>
    <w:p w14:paraId="4F33C397" w14:textId="14CCC0A8" w:rsidR="003876B5" w:rsidRPr="003876B5" w:rsidRDefault="003876B5" w:rsidP="0073225F">
      <w:pPr>
        <w:pStyle w:val="PBodstavec"/>
        <w:rPr>
          <w:rFonts w:ascii="Calibri" w:hAnsi="Calibri" w:cs="Arial"/>
          <w:b/>
          <w:bCs/>
          <w:iCs/>
          <w:color w:val="000000" w:themeColor="text1"/>
          <w:szCs w:val="26"/>
        </w:rPr>
      </w:pPr>
      <w:r w:rsidRPr="003876B5">
        <w:rPr>
          <w:rFonts w:ascii="Calibri" w:hAnsi="Calibri" w:cs="Arial"/>
          <w:b/>
          <w:bCs/>
          <w:color w:val="000000" w:themeColor="text1"/>
          <w:szCs w:val="26"/>
        </w:rPr>
        <w:t>b)</w:t>
      </w:r>
      <w:r w:rsidRPr="003876B5">
        <w:rPr>
          <w:rFonts w:ascii="Calibri" w:hAnsi="Calibri" w:cs="Arial"/>
          <w:b/>
          <w:bCs/>
          <w:color w:val="000000" w:themeColor="text1"/>
          <w:szCs w:val="26"/>
        </w:rPr>
        <w:tab/>
        <w:t>Bezbariérové užívání stavby</w:t>
      </w:r>
    </w:p>
    <w:p w14:paraId="1A132CD1" w14:textId="20228A28" w:rsidR="00211F32" w:rsidRDefault="00211F32" w:rsidP="00211F32">
      <w:pPr>
        <w:pStyle w:val="PBodstavec"/>
        <w:ind w:firstLine="709"/>
      </w:pPr>
      <w:r>
        <w:t xml:space="preserve">Vstupy do objektu a na terasy jsou nově řešeny jako bezbariérové. Je dodržen max sklon </w:t>
      </w:r>
      <w:proofErr w:type="gramStart"/>
      <w:r>
        <w:t>2%</w:t>
      </w:r>
      <w:proofErr w:type="gramEnd"/>
      <w:r>
        <w:t xml:space="preserve"> v místech kde jsou terasy nebo chodníky. Hlavní přístupová rampa do objektu má sklon 7%. Nejvyšší rozdíl výšek  dvou podlah jsou 2 cm. </w:t>
      </w:r>
    </w:p>
    <w:p w14:paraId="5713A71B" w14:textId="29886DD6" w:rsidR="009C4CDF" w:rsidRDefault="00211F32" w:rsidP="00137679">
      <w:pPr>
        <w:pStyle w:val="PBodstavec"/>
        <w:ind w:firstLine="709"/>
      </w:pPr>
      <w:r>
        <w:t xml:space="preserve">U teras směrem do zahrady bylo snahou splnit požadavky vyhlášky. Vzhledem k tomu, že se nejedná o veřejně přístupné rampy, u jedné z nich není dodržen požadavek na max sklon a délku. </w:t>
      </w:r>
    </w:p>
    <w:p w14:paraId="761580F2" w14:textId="38AB20D9" w:rsidR="00137679" w:rsidRDefault="00211F32" w:rsidP="00137679">
      <w:pPr>
        <w:pStyle w:val="PBodstavec"/>
        <w:ind w:firstLine="709"/>
      </w:pPr>
      <w:r>
        <w:t>Nové zábradlí, zejména u nových ramp, mají vždy tři úrovně madel 250 mm, 750 mm a 900 – 950 mm.</w:t>
      </w:r>
    </w:p>
    <w:p w14:paraId="18180651" w14:textId="77777777" w:rsidR="00211F32" w:rsidRPr="00137679" w:rsidRDefault="00211F32" w:rsidP="00137679">
      <w:pPr>
        <w:pStyle w:val="PBodstavec"/>
        <w:ind w:firstLine="709"/>
      </w:pPr>
    </w:p>
    <w:p w14:paraId="7A573B30" w14:textId="0B3FC843" w:rsidR="003876B5" w:rsidRPr="003876B5" w:rsidRDefault="003876B5" w:rsidP="003876B5">
      <w:pPr>
        <w:pStyle w:val="PBnadpis4-2"/>
        <w:keepNext/>
        <w:rPr>
          <w:rFonts w:ascii="Calibri" w:hAnsi="Calibri" w:cs="Arial"/>
          <w:b/>
          <w:bCs/>
          <w:iCs w:val="0"/>
          <w:color w:val="000000" w:themeColor="text1"/>
          <w:szCs w:val="26"/>
        </w:rPr>
      </w:pPr>
      <w:r w:rsidRPr="003876B5">
        <w:rPr>
          <w:rFonts w:ascii="Calibri" w:hAnsi="Calibri" w:cs="Arial"/>
          <w:b/>
          <w:bCs/>
          <w:iCs w:val="0"/>
          <w:color w:val="000000" w:themeColor="text1"/>
          <w:szCs w:val="26"/>
        </w:rPr>
        <w:t>c)</w:t>
      </w:r>
      <w:r w:rsidRPr="003876B5">
        <w:rPr>
          <w:rFonts w:ascii="Calibri" w:hAnsi="Calibri" w:cs="Arial"/>
          <w:b/>
          <w:bCs/>
          <w:iCs w:val="0"/>
          <w:color w:val="000000" w:themeColor="text1"/>
          <w:szCs w:val="26"/>
        </w:rPr>
        <w:tab/>
        <w:t>Konstrukční a stavebně technické řešení a technické vlastnosti stavby</w:t>
      </w:r>
    </w:p>
    <w:p w14:paraId="3135F476" w14:textId="77777777" w:rsidR="009E5FA4" w:rsidRDefault="009E5FA4" w:rsidP="008376A9">
      <w:pPr>
        <w:pStyle w:val="PBodstavec"/>
      </w:pPr>
    </w:p>
    <w:p w14:paraId="03F44F67" w14:textId="594687D4" w:rsidR="00995A03" w:rsidRPr="00211F32" w:rsidRDefault="00211F32" w:rsidP="008376A9">
      <w:pPr>
        <w:pStyle w:val="PBodstavec"/>
        <w:rPr>
          <w:b/>
          <w:bCs/>
        </w:rPr>
      </w:pPr>
      <w:r w:rsidRPr="00211F32">
        <w:rPr>
          <w:b/>
          <w:bCs/>
        </w:rPr>
        <w:t>Terasy v zahradní části</w:t>
      </w:r>
      <w:r w:rsidR="00975E6A">
        <w:rPr>
          <w:b/>
          <w:bCs/>
        </w:rPr>
        <w:t xml:space="preserve"> – stávající stav, bourací práce</w:t>
      </w:r>
    </w:p>
    <w:p w14:paraId="70DFD823" w14:textId="425ECD71" w:rsidR="00975E6A" w:rsidRDefault="004F5136" w:rsidP="008376A9">
      <w:pPr>
        <w:pStyle w:val="PBodstavec"/>
      </w:pPr>
      <w:r>
        <w:t>Stávající teras</w:t>
      </w:r>
      <w:r w:rsidR="00E60F5D">
        <w:t>a</w:t>
      </w:r>
      <w:r>
        <w:t xml:space="preserve"> </w:t>
      </w:r>
      <w:proofErr w:type="spellStart"/>
      <w:r>
        <w:t>ozn</w:t>
      </w:r>
      <w:proofErr w:type="spellEnd"/>
      <w:r>
        <w:t>. T3 bud</w:t>
      </w:r>
      <w:r w:rsidR="00E60F5D">
        <w:t>e</w:t>
      </w:r>
      <w:r>
        <w:t xml:space="preserve"> kompletně </w:t>
      </w:r>
      <w:r w:rsidRPr="00A76691">
        <w:t>odstraněn</w:t>
      </w:r>
      <w:r w:rsidR="00E60F5D">
        <w:t>a</w:t>
      </w:r>
      <w:r w:rsidRPr="00A76691">
        <w:t>. Jej</w:t>
      </w:r>
      <w:r w:rsidR="00E60F5D">
        <w:t>í</w:t>
      </w:r>
      <w:r w:rsidRPr="00A76691">
        <w:t xml:space="preserve"> konstrukce je z</w:t>
      </w:r>
      <w:r w:rsidR="00514AF6" w:rsidRPr="00A76691">
        <w:t> monolitických stěn (pravděpodobně vyztužených), násypu ze stavebního rumu mezi stěnami a budovou</w:t>
      </w:r>
      <w:r w:rsidR="00A76691">
        <w:t>,</w:t>
      </w:r>
      <w:r w:rsidR="00514AF6" w:rsidRPr="00A76691">
        <w:t xml:space="preserve"> a </w:t>
      </w:r>
      <w:proofErr w:type="spellStart"/>
      <w:r w:rsidR="00514AF6" w:rsidRPr="00A76691">
        <w:t>nabetonávk</w:t>
      </w:r>
      <w:r w:rsidR="00A76691">
        <w:t>y</w:t>
      </w:r>
      <w:proofErr w:type="spellEnd"/>
      <w:r w:rsidR="00514AF6" w:rsidRPr="00A76691">
        <w:t xml:space="preserve"> z betonové desky</w:t>
      </w:r>
      <w:r w:rsidR="00A76691" w:rsidRPr="00A76691">
        <w:t>, pravděpodobně s vloženou KARI sítí. Na této desce je proveden</w:t>
      </w:r>
      <w:r w:rsidR="00A76691">
        <w:t xml:space="preserve"> povrch </w:t>
      </w:r>
      <w:r w:rsidR="00A76691" w:rsidRPr="00A76691">
        <w:t xml:space="preserve">z teraca, resp. vymývaného betonu </w:t>
      </w:r>
      <w:proofErr w:type="spellStart"/>
      <w:r w:rsidR="00A76691" w:rsidRPr="00A76691">
        <w:t>tl</w:t>
      </w:r>
      <w:proofErr w:type="spellEnd"/>
      <w:r w:rsidR="00A76691" w:rsidRPr="00A76691">
        <w:t xml:space="preserve">. cca 2 cm. </w:t>
      </w:r>
      <w:r w:rsidR="00E60F5D">
        <w:t>T</w:t>
      </w:r>
      <w:r w:rsidR="00A76691" w:rsidRPr="00A76691">
        <w:t>eras</w:t>
      </w:r>
      <w:r w:rsidR="00E60F5D">
        <w:t>a</w:t>
      </w:r>
      <w:r w:rsidR="00A76691" w:rsidRPr="00A76691">
        <w:t xml:space="preserve"> jsou ve zcela</w:t>
      </w:r>
      <w:r w:rsidR="00A76691">
        <w:t xml:space="preserve"> nevyhovujícím stavu, násyp pod podkladním betonem byl pravděpodobně špatně zhutněn a poklesl, betonové deska poklesla také a pokles způsobil praskliny v desce a zatékání vody. Viz znalecký posudek č. 01230-017/19, který zpracoval Ing. Aleš Kratochvíl 17.9.2019.</w:t>
      </w:r>
    </w:p>
    <w:p w14:paraId="408A59C7" w14:textId="7FEE597A" w:rsidR="00975E6A" w:rsidRDefault="00514AF6" w:rsidP="008376A9">
      <w:pPr>
        <w:pStyle w:val="PBodstavec"/>
      </w:pPr>
      <w:r>
        <w:t>Odstranění v blízkosti návaznosti na budovu bude provedeno za minimálního poškození napojení na budovu. Soklíky budou odříznuty, příp. napojení podkladního betonu na budovu také. Pod betonovou deskou se předpokládá násyp ze stavebního rumu. Vše</w:t>
      </w:r>
      <w:r w:rsidR="00A76691">
        <w:t>, vč. základů,</w:t>
      </w:r>
      <w:r>
        <w:t xml:space="preserve"> bude kompletně odstraněno až na původní terén. </w:t>
      </w:r>
    </w:p>
    <w:p w14:paraId="16562135" w14:textId="6BF86490" w:rsidR="00975E6A" w:rsidRDefault="004F5136" w:rsidP="008376A9">
      <w:pPr>
        <w:pStyle w:val="PBodstavec"/>
      </w:pPr>
      <w:r>
        <w:t xml:space="preserve">Terasa </w:t>
      </w:r>
      <w:proofErr w:type="spellStart"/>
      <w:r>
        <w:t>ozn</w:t>
      </w:r>
      <w:proofErr w:type="spellEnd"/>
      <w:r>
        <w:t>. T4 má konstrukci sestávající ze svislých nosných železobetonových stěn a vodorovné železobetonové monolitické desky. Prostor pod terasou je využíván pro vedení VZT a pro skladování.</w:t>
      </w:r>
      <w:r w:rsidR="00A76691">
        <w:t xml:space="preserve"> </w:t>
      </w:r>
      <w:r>
        <w:t xml:space="preserve">Na ŽB desce je </w:t>
      </w:r>
      <w:proofErr w:type="spellStart"/>
      <w:r>
        <w:t>nabetonávka</w:t>
      </w:r>
      <w:proofErr w:type="spellEnd"/>
      <w:r>
        <w:t xml:space="preserve"> z teraca, resp. vymývaného betonu</w:t>
      </w:r>
      <w:r w:rsidR="00975E6A">
        <w:t xml:space="preserve"> </w:t>
      </w:r>
      <w:proofErr w:type="spellStart"/>
      <w:r w:rsidR="00975E6A">
        <w:t>tl</w:t>
      </w:r>
      <w:proofErr w:type="spellEnd"/>
      <w:r w:rsidR="00975E6A">
        <w:t xml:space="preserve">. cca 3 cm. </w:t>
      </w:r>
    </w:p>
    <w:p w14:paraId="313E3C55" w14:textId="77777777" w:rsidR="00A76691" w:rsidRDefault="00975E6A" w:rsidP="008376A9">
      <w:pPr>
        <w:pStyle w:val="PBodstavec"/>
      </w:pPr>
      <w:r>
        <w:lastRenderedPageBreak/>
        <w:t>Zábradlí všech teras, mimo výjimky zakreslené ve výkresové části, bude repasováno</w:t>
      </w:r>
      <w:r w:rsidR="00A76691">
        <w:t>, viz nový stav</w:t>
      </w:r>
      <w:r>
        <w:t xml:space="preserve">. </w:t>
      </w:r>
    </w:p>
    <w:p w14:paraId="1E70D970" w14:textId="77777777" w:rsidR="00A76691" w:rsidRDefault="00A76691" w:rsidP="008376A9">
      <w:pPr>
        <w:pStyle w:val="PBodstavec"/>
      </w:pPr>
    </w:p>
    <w:p w14:paraId="4C8CB6D8" w14:textId="5431582C" w:rsidR="00A76691" w:rsidRPr="00211F32" w:rsidRDefault="00A76691" w:rsidP="00A76691">
      <w:pPr>
        <w:pStyle w:val="PBodstavec"/>
        <w:rPr>
          <w:b/>
          <w:bCs/>
        </w:rPr>
      </w:pPr>
      <w:r w:rsidRPr="00211F32">
        <w:rPr>
          <w:b/>
          <w:bCs/>
        </w:rPr>
        <w:t>Terasy v zahradní části</w:t>
      </w:r>
      <w:r>
        <w:rPr>
          <w:b/>
          <w:bCs/>
        </w:rPr>
        <w:t xml:space="preserve"> – nový stav</w:t>
      </w:r>
    </w:p>
    <w:p w14:paraId="58C829E1" w14:textId="49FC4A6E" w:rsidR="00514AF6" w:rsidRDefault="00975E6A" w:rsidP="008376A9">
      <w:pPr>
        <w:pStyle w:val="PBodstavec"/>
      </w:pPr>
      <w:r>
        <w:t xml:space="preserve">Zábradlí </w:t>
      </w:r>
      <w:r w:rsidR="004A4EEE">
        <w:t>teras</w:t>
      </w:r>
      <w:r w:rsidR="00E60F5D">
        <w:t>y</w:t>
      </w:r>
      <w:r w:rsidR="004A4EEE">
        <w:t xml:space="preserve"> </w:t>
      </w:r>
      <w:r>
        <w:t>bude demontováno</w:t>
      </w:r>
      <w:r w:rsidR="004A4EEE">
        <w:t xml:space="preserve"> dle grafické části PD</w:t>
      </w:r>
      <w:r>
        <w:t xml:space="preserve">. </w:t>
      </w:r>
      <w:proofErr w:type="spellStart"/>
      <w:r>
        <w:t>Stáv</w:t>
      </w:r>
      <w:proofErr w:type="spellEnd"/>
      <w:r>
        <w:t xml:space="preserve">. nátěr bude odstraněn, příp. zkorodované části odstraněny a nahrazeny (předpokládá se do 5%). </w:t>
      </w:r>
    </w:p>
    <w:p w14:paraId="3A4E9635" w14:textId="1D1777AF" w:rsidR="00514AF6" w:rsidRDefault="00514AF6" w:rsidP="00514AF6">
      <w:pPr>
        <w:pStyle w:val="PBodstavec"/>
      </w:pPr>
      <w:r>
        <w:t>Nátěry zábradlí budou provedeny v množství a technologii dle předpisu výrobce nátěrové hmoty pro daný typ prostředí. Je nutné uvažovat se s</w:t>
      </w:r>
      <w:r w:rsidRPr="00514AF6">
        <w:t>tup</w:t>
      </w:r>
      <w:r>
        <w:t>něm</w:t>
      </w:r>
      <w:r w:rsidRPr="00514AF6">
        <w:t xml:space="preserve"> korozní agresivity C3 střední Průmyslové a městské atmosféry s mírným znečištěním oxidem</w:t>
      </w:r>
      <w:r>
        <w:t xml:space="preserve"> </w:t>
      </w:r>
      <w:r w:rsidRPr="00514AF6">
        <w:t>siřičitým; přímořské prostředí s nízkou salinitou pro předpokládanou životnost nátěru 5 – 15 let.</w:t>
      </w:r>
      <w:r>
        <w:t xml:space="preserve"> </w:t>
      </w:r>
    </w:p>
    <w:p w14:paraId="3F39D195" w14:textId="088E0161" w:rsidR="004F5136" w:rsidRDefault="00514AF6" w:rsidP="008376A9">
      <w:pPr>
        <w:pStyle w:val="PBodstavec"/>
      </w:pPr>
      <w:r>
        <w:t>P</w:t>
      </w:r>
      <w:r w:rsidR="00975E6A">
        <w:t>rovede</w:t>
      </w:r>
      <w:r>
        <w:t xml:space="preserve"> se</w:t>
      </w:r>
      <w:r w:rsidR="00975E6A">
        <w:t xml:space="preserve"> </w:t>
      </w:r>
      <w:r w:rsidR="00975E6A" w:rsidRPr="00975E6A">
        <w:t xml:space="preserve">základní syntetický </w:t>
      </w:r>
      <w:r w:rsidR="00975E6A">
        <w:t>nátěr chránící proti šíření další koroze a následně nový jednovrstvý nátěr barvy dle upřesnění stavebníka (pravděpodobně tmavě zelená jako u většiny stávajícího zábradlí). Jako vrchní nátěr bude použita</w:t>
      </w:r>
      <w:r w:rsidR="00975E6A" w:rsidRPr="00975E6A">
        <w:t xml:space="preserve"> tixotropní syntetická barva (roztok modifikovaných pryskyřic v organických rozpouštědlech), </w:t>
      </w:r>
      <w:proofErr w:type="spellStart"/>
      <w:r w:rsidR="00975E6A" w:rsidRPr="00975E6A">
        <w:t>tl</w:t>
      </w:r>
      <w:proofErr w:type="spellEnd"/>
      <w:r w:rsidR="00975E6A" w:rsidRPr="00975E6A">
        <w:t xml:space="preserve">. v suchém stavu min 100 </w:t>
      </w:r>
      <w:proofErr w:type="spellStart"/>
      <w:r w:rsidR="00975E6A" w:rsidRPr="00975E6A">
        <w:t>μm</w:t>
      </w:r>
      <w:proofErr w:type="spellEnd"/>
      <w:r>
        <w:t xml:space="preserve"> (nebo více dle výrobce)</w:t>
      </w:r>
      <w:r w:rsidR="00975E6A">
        <w:t>.</w:t>
      </w:r>
    </w:p>
    <w:p w14:paraId="0D735B44" w14:textId="2E97EFC6" w:rsidR="00975E6A" w:rsidRDefault="00975E6A" w:rsidP="008376A9">
      <w:pPr>
        <w:pStyle w:val="PBodstavec"/>
      </w:pPr>
      <w:r>
        <w:t>Nově navržené zábradlí bude provedeno z ocelov</w:t>
      </w:r>
      <w:r w:rsidR="00514AF6">
        <w:t>ých</w:t>
      </w:r>
      <w:r>
        <w:t xml:space="preserve"> trub</w:t>
      </w:r>
      <w:r w:rsidR="00514AF6">
        <w:t>e</w:t>
      </w:r>
      <w:r>
        <w:t>k válcovan</w:t>
      </w:r>
      <w:r w:rsidR="00514AF6">
        <w:t>ých</w:t>
      </w:r>
      <w:r>
        <w:t xml:space="preserve"> za tepla</w:t>
      </w:r>
      <w:r w:rsidR="00514AF6">
        <w:t>,</w:t>
      </w:r>
      <w:r>
        <w:t xml:space="preserve"> jakosti 11</w:t>
      </w:r>
      <w:r w:rsidR="00514AF6">
        <w:t> </w:t>
      </w:r>
      <w:r>
        <w:t>343</w:t>
      </w:r>
      <w:r w:rsidR="00514AF6">
        <w:t>. Tvar a rozměry jsou uvedeny ve výpisu prvků. Povrchová úprava bude obdobná jako u stávajícího zábradlí, tedy základní nátěr a vrchní nátěr z tixotropní syntetické barvy.</w:t>
      </w:r>
    </w:p>
    <w:p w14:paraId="0D0C9829" w14:textId="667E96DE" w:rsidR="00514AF6" w:rsidRDefault="004A4EEE" w:rsidP="008376A9">
      <w:pPr>
        <w:pStyle w:val="PBodstavec"/>
      </w:pPr>
      <w:r w:rsidRPr="00D30E28">
        <w:t>Kotvení zábradlí</w:t>
      </w:r>
      <w:r>
        <w:t xml:space="preserve"> </w:t>
      </w:r>
      <w:r w:rsidR="00D30E28">
        <w:t>bude přizpůsobeno vybraným rozměrům dlažby. Kotevní trny budou umístěny osazeny do opěrné stěny. Je možné provést kotvení předem osazenými trny a následným navařením zábradlí nebo je možné osadit dodatečné roznášecí ocelové desky cca 60x60 mm a kotevní provést přes tyto desky.</w:t>
      </w:r>
    </w:p>
    <w:p w14:paraId="703D5B80" w14:textId="17BC49A6" w:rsidR="00514AF6" w:rsidRDefault="00D30E28" w:rsidP="008376A9">
      <w:pPr>
        <w:pStyle w:val="PBodstavec"/>
      </w:pPr>
      <w:r>
        <w:t xml:space="preserve">Svislé části </w:t>
      </w:r>
      <w:r w:rsidR="00DB054F">
        <w:t>jsou navrženy z</w:t>
      </w:r>
      <w:r w:rsidR="00A46894">
        <w:t xml:space="preserve"> betonových prolívaných tvárnic, jejichž lícová stěna bude štípaná. Barva přírodní beton. Tvárnic budou osazeny dle výšky jednotlivých teras, viz výkresová část. V první spáře nad upraveným terénem bude provedena hydroizolace z tekuté směsi na bázi asfaltu. Tvarovky budou vylity betonem </w:t>
      </w:r>
      <w:r w:rsidR="00A46894" w:rsidRPr="00A46894">
        <w:t>C20/25 X0, XC3, S3</w:t>
      </w:r>
      <w:r w:rsidR="00A46894">
        <w:t xml:space="preserve"> a bude v nich vložena vodorovná a svislá výztuž průměru R10, tak jak je uvedeno ve výkresové části. </w:t>
      </w:r>
    </w:p>
    <w:p w14:paraId="6D709D9F" w14:textId="68CEBF4A" w:rsidR="00A46894" w:rsidRDefault="00A46894" w:rsidP="008376A9">
      <w:pPr>
        <w:pStyle w:val="PBodstavec"/>
      </w:pPr>
      <w:r>
        <w:t xml:space="preserve">Alternativní řešení </w:t>
      </w:r>
      <w:r w:rsidR="00A56CDD">
        <w:t xml:space="preserve">respektující povrchovou úpravu je možné, ale je </w:t>
      </w:r>
      <w:r>
        <w:t xml:space="preserve">nutno zkonzultovat s autorským a technickým dozorem. </w:t>
      </w:r>
    </w:p>
    <w:p w14:paraId="65D21ABA" w14:textId="4193652B" w:rsidR="00A56CDD" w:rsidRDefault="00A56CDD" w:rsidP="008376A9">
      <w:pPr>
        <w:pStyle w:val="PBodstavec"/>
      </w:pPr>
      <w:r>
        <w:t xml:space="preserve">Pod stěnou bude proveden základový pas z betonu C15/20 a níže štěrkový polštář </w:t>
      </w:r>
      <w:proofErr w:type="spellStart"/>
      <w:r>
        <w:t>tl</w:t>
      </w:r>
      <w:proofErr w:type="spellEnd"/>
      <w:r>
        <w:t>. 200 mm tak, aby minimální hloubka založení byla 800 mm.</w:t>
      </w:r>
    </w:p>
    <w:p w14:paraId="7C4337E2" w14:textId="164CACAD" w:rsidR="00A56CDD" w:rsidRDefault="00A56CDD" w:rsidP="008376A9">
      <w:pPr>
        <w:pStyle w:val="PBodstavec"/>
      </w:pPr>
      <w:r>
        <w:t xml:space="preserve">Stěny stávající budovy budou po odstranění násypů očištěny a příp. zapraveny cementovou maltou. </w:t>
      </w:r>
    </w:p>
    <w:p w14:paraId="16891AAE" w14:textId="6CEE7606" w:rsidR="00A56CDD" w:rsidRDefault="00A56CDD" w:rsidP="008376A9">
      <w:pPr>
        <w:pStyle w:val="PBodstavec"/>
      </w:pPr>
      <w:r>
        <w:t xml:space="preserve">Na rovný povrch se provede penetrační nátěr a nový hydroizolační systém, V případě, že se zjistí, že se na objektu již </w:t>
      </w:r>
      <w:proofErr w:type="spellStart"/>
      <w:r>
        <w:t>stáv</w:t>
      </w:r>
      <w:proofErr w:type="spellEnd"/>
      <w:r>
        <w:t>. hydroizolace nachází, bude posouzeno technickým dozorem, zda se ponechá nebo se odstraní. Nová vrstva HI se však provede v obou případech!</w:t>
      </w:r>
    </w:p>
    <w:p w14:paraId="1332B46D" w14:textId="03D38C41" w:rsidR="00A56CDD" w:rsidRDefault="00A56CDD" w:rsidP="008376A9">
      <w:pPr>
        <w:pStyle w:val="PBodstavec"/>
      </w:pPr>
      <w:r>
        <w:t>Jako ochrana celé opěrné zdi i HI na budově bude sloužit nopová folie, výška nopu 8 mm, která bude položena po celém vnitřním obvodu terasy.</w:t>
      </w:r>
    </w:p>
    <w:p w14:paraId="499C8742" w14:textId="1936E6F1" w:rsidR="004F5136" w:rsidRDefault="00A56CDD" w:rsidP="008376A9">
      <w:pPr>
        <w:pStyle w:val="PBodstavec"/>
      </w:pPr>
      <w:r>
        <w:t>Prostor terasy bude zasypán vhodným propustným materiálem (např. recyklát). Následně se provede souvrství jako je uvedeno níže. Požadavky na hutnění jsou uvedeny pod tabulkou se skladbou.</w:t>
      </w:r>
    </w:p>
    <w:p w14:paraId="6A466CBC" w14:textId="1EB16245" w:rsidR="00A56CDD" w:rsidRDefault="00A56CDD" w:rsidP="008376A9">
      <w:pPr>
        <w:pStyle w:val="PBodstavec"/>
      </w:pPr>
      <w:r>
        <w:t xml:space="preserve">Nášlapná vrstva teras a ramp bude tvořena betonovou dlažbou rozměru 400x400x40 mm s tryskaným povrchem. Třída </w:t>
      </w:r>
      <w:proofErr w:type="spellStart"/>
      <w:r>
        <w:t>protiskluzu</w:t>
      </w:r>
      <w:proofErr w:type="spellEnd"/>
      <w:r>
        <w:t xml:space="preserve"> T4, koeficient tření min 0,75.</w:t>
      </w:r>
    </w:p>
    <w:p w14:paraId="1613C537" w14:textId="34F470CA" w:rsidR="00A56CDD" w:rsidRDefault="00A56CDD" w:rsidP="008376A9">
      <w:pPr>
        <w:pStyle w:val="PBodstavec"/>
      </w:pPr>
      <w:r>
        <w:t>Barva dlažeb se předpokládá písková. Min. sklon povrchu bude 2%.</w:t>
      </w:r>
    </w:p>
    <w:p w14:paraId="2097C4A9" w14:textId="77777777" w:rsidR="00A56CDD" w:rsidRDefault="00A56CDD" w:rsidP="008376A9">
      <w:pPr>
        <w:pStyle w:val="PBodstavec"/>
      </w:pPr>
    </w:p>
    <w:p w14:paraId="5836D165" w14:textId="77777777" w:rsidR="00211F32" w:rsidRPr="00A46894" w:rsidRDefault="00211F32" w:rsidP="00211F32">
      <w:pPr>
        <w:rPr>
          <w:color w:val="595959" w:themeColor="text1" w:themeTint="A6"/>
        </w:rPr>
      </w:pPr>
    </w:p>
    <w:p w14:paraId="4A0BE82E" w14:textId="64F0A722" w:rsidR="00211F32" w:rsidRPr="00A46894" w:rsidRDefault="00211F32" w:rsidP="00211F32">
      <w:pPr>
        <w:rPr>
          <w:color w:val="595959" w:themeColor="text1" w:themeTint="A6"/>
        </w:rPr>
      </w:pPr>
      <w:r w:rsidRPr="00A46894">
        <w:rPr>
          <w:color w:val="595959" w:themeColor="text1" w:themeTint="A6"/>
          <w:u w:val="single"/>
        </w:rPr>
        <w:lastRenderedPageBreak/>
        <w:t xml:space="preserve">Konstrukce v místě </w:t>
      </w:r>
      <w:r w:rsidR="00A56CDD">
        <w:rPr>
          <w:color w:val="595959" w:themeColor="text1" w:themeTint="A6"/>
          <w:u w:val="single"/>
        </w:rPr>
        <w:t>teras a ramp</w:t>
      </w:r>
    </w:p>
    <w:p w14:paraId="45D71A68" w14:textId="77777777" w:rsidR="00211F32" w:rsidRPr="00A46894" w:rsidRDefault="00211F32" w:rsidP="00211F32">
      <w:pPr>
        <w:rPr>
          <w:color w:val="595959" w:themeColor="text1" w:themeTint="A6"/>
        </w:rPr>
      </w:pPr>
      <w:r w:rsidRPr="00A46894">
        <w:rPr>
          <w:color w:val="595959" w:themeColor="text1" w:themeTint="A6"/>
        </w:rPr>
        <w:t>Betonová dlažba</w:t>
      </w:r>
      <w:r w:rsidRPr="00A46894">
        <w:rPr>
          <w:color w:val="595959" w:themeColor="text1" w:themeTint="A6"/>
        </w:rPr>
        <w:tab/>
      </w:r>
      <w:r w:rsidRPr="00A46894">
        <w:rPr>
          <w:color w:val="595959" w:themeColor="text1" w:themeTint="A6"/>
        </w:rPr>
        <w:tab/>
      </w:r>
      <w:r w:rsidRPr="00A46894">
        <w:rPr>
          <w:color w:val="595959" w:themeColor="text1" w:themeTint="A6"/>
        </w:rPr>
        <w:tab/>
        <w:t>DL</w:t>
      </w:r>
      <w:r w:rsidRPr="00A46894">
        <w:rPr>
          <w:color w:val="595959" w:themeColor="text1" w:themeTint="A6"/>
        </w:rPr>
        <w:tab/>
      </w:r>
      <w:r w:rsidRPr="00A46894">
        <w:rPr>
          <w:color w:val="595959" w:themeColor="text1" w:themeTint="A6"/>
        </w:rPr>
        <w:tab/>
      </w:r>
      <w:r w:rsidRPr="00A46894">
        <w:rPr>
          <w:color w:val="595959" w:themeColor="text1" w:themeTint="A6"/>
        </w:rPr>
        <w:tab/>
        <w:t>40 mm</w:t>
      </w:r>
      <w:r w:rsidRPr="00A46894">
        <w:rPr>
          <w:color w:val="595959" w:themeColor="text1" w:themeTint="A6"/>
        </w:rPr>
        <w:tab/>
      </w:r>
      <w:r w:rsidRPr="00A46894">
        <w:rPr>
          <w:color w:val="595959" w:themeColor="text1" w:themeTint="A6"/>
        </w:rPr>
        <w:tab/>
        <w:t>ČSN 73 6131</w:t>
      </w:r>
    </w:p>
    <w:p w14:paraId="681CDE9F" w14:textId="77777777" w:rsidR="00211F32" w:rsidRPr="00A46894" w:rsidRDefault="00211F32" w:rsidP="00211F32">
      <w:pPr>
        <w:rPr>
          <w:color w:val="595959" w:themeColor="text1" w:themeTint="A6"/>
        </w:rPr>
      </w:pPr>
      <w:r w:rsidRPr="00A46894">
        <w:rPr>
          <w:color w:val="595959" w:themeColor="text1" w:themeTint="A6"/>
        </w:rPr>
        <w:t xml:space="preserve">Kladecí vrstva </w:t>
      </w:r>
      <w:r w:rsidRPr="00A46894">
        <w:rPr>
          <w:color w:val="595959" w:themeColor="text1" w:themeTint="A6"/>
        </w:rPr>
        <w:tab/>
      </w:r>
      <w:r w:rsidRPr="00A46894">
        <w:rPr>
          <w:color w:val="595959" w:themeColor="text1" w:themeTint="A6"/>
        </w:rPr>
        <w:tab/>
      </w:r>
      <w:r w:rsidRPr="00A46894">
        <w:rPr>
          <w:color w:val="595959" w:themeColor="text1" w:themeTint="A6"/>
        </w:rPr>
        <w:tab/>
      </w:r>
      <w:r w:rsidRPr="00A46894">
        <w:rPr>
          <w:color w:val="595959" w:themeColor="text1" w:themeTint="A6"/>
        </w:rPr>
        <w:tab/>
        <w:t>KV 4/8</w:t>
      </w:r>
      <w:r w:rsidRPr="00A46894">
        <w:rPr>
          <w:color w:val="595959" w:themeColor="text1" w:themeTint="A6"/>
        </w:rPr>
        <w:tab/>
      </w:r>
      <w:r w:rsidRPr="00A46894">
        <w:rPr>
          <w:color w:val="595959" w:themeColor="text1" w:themeTint="A6"/>
        </w:rPr>
        <w:tab/>
      </w:r>
      <w:r w:rsidRPr="00A46894">
        <w:rPr>
          <w:color w:val="595959" w:themeColor="text1" w:themeTint="A6"/>
        </w:rPr>
        <w:tab/>
        <w:t>30 mm</w:t>
      </w:r>
      <w:r w:rsidRPr="00A46894">
        <w:rPr>
          <w:color w:val="595959" w:themeColor="text1" w:themeTint="A6"/>
        </w:rPr>
        <w:tab/>
      </w:r>
      <w:r w:rsidRPr="00A46894">
        <w:rPr>
          <w:color w:val="595959" w:themeColor="text1" w:themeTint="A6"/>
        </w:rPr>
        <w:tab/>
        <w:t>ČSN 73 6126-1</w:t>
      </w:r>
    </w:p>
    <w:p w14:paraId="3695679C" w14:textId="77777777" w:rsidR="00211F32" w:rsidRPr="00A46894" w:rsidRDefault="00211F32" w:rsidP="00211F32">
      <w:pPr>
        <w:rPr>
          <w:color w:val="595959" w:themeColor="text1" w:themeTint="A6"/>
        </w:rPr>
      </w:pPr>
      <w:r w:rsidRPr="00A46894">
        <w:rPr>
          <w:color w:val="595959" w:themeColor="text1" w:themeTint="A6"/>
        </w:rPr>
        <w:t>Lože z drti</w:t>
      </w:r>
      <w:r w:rsidRPr="00A46894">
        <w:rPr>
          <w:color w:val="595959" w:themeColor="text1" w:themeTint="A6"/>
        </w:rPr>
        <w:tab/>
      </w:r>
      <w:r w:rsidRPr="00A46894">
        <w:rPr>
          <w:color w:val="595959" w:themeColor="text1" w:themeTint="A6"/>
        </w:rPr>
        <w:tab/>
      </w:r>
      <w:r w:rsidRPr="00A46894">
        <w:rPr>
          <w:color w:val="595959" w:themeColor="text1" w:themeTint="A6"/>
        </w:rPr>
        <w:tab/>
      </w:r>
      <w:r w:rsidRPr="00A46894">
        <w:rPr>
          <w:color w:val="595959" w:themeColor="text1" w:themeTint="A6"/>
        </w:rPr>
        <w:tab/>
        <w:t>L  4/16</w:t>
      </w:r>
      <w:r w:rsidRPr="00A46894">
        <w:rPr>
          <w:color w:val="595959" w:themeColor="text1" w:themeTint="A6"/>
        </w:rPr>
        <w:tab/>
      </w:r>
      <w:r w:rsidRPr="00A46894">
        <w:rPr>
          <w:color w:val="595959" w:themeColor="text1" w:themeTint="A6"/>
        </w:rPr>
        <w:tab/>
      </w:r>
      <w:r w:rsidRPr="00A46894">
        <w:rPr>
          <w:color w:val="595959" w:themeColor="text1" w:themeTint="A6"/>
        </w:rPr>
        <w:tab/>
        <w:t>50 mm</w:t>
      </w:r>
      <w:r w:rsidRPr="00A46894">
        <w:rPr>
          <w:color w:val="595959" w:themeColor="text1" w:themeTint="A6"/>
        </w:rPr>
        <w:tab/>
      </w:r>
      <w:r w:rsidRPr="00A46894">
        <w:rPr>
          <w:color w:val="595959" w:themeColor="text1" w:themeTint="A6"/>
        </w:rPr>
        <w:tab/>
        <w:t>ČSN 73 6126-1</w:t>
      </w:r>
    </w:p>
    <w:p w14:paraId="1CB48A17" w14:textId="0F0E46BD" w:rsidR="00211F32" w:rsidRPr="00A46894" w:rsidRDefault="00211F32" w:rsidP="00211F32">
      <w:pPr>
        <w:rPr>
          <w:color w:val="595959" w:themeColor="text1" w:themeTint="A6"/>
        </w:rPr>
      </w:pPr>
      <w:r w:rsidRPr="00A46894">
        <w:rPr>
          <w:color w:val="595959" w:themeColor="text1" w:themeTint="A6"/>
          <w:u w:val="single"/>
        </w:rPr>
        <w:t xml:space="preserve">Štěrkodrť </w:t>
      </w:r>
      <w:r w:rsidRPr="00A46894">
        <w:rPr>
          <w:color w:val="595959" w:themeColor="text1" w:themeTint="A6"/>
          <w:u w:val="single"/>
        </w:rPr>
        <w:tab/>
      </w:r>
      <w:r w:rsidRPr="00A46894">
        <w:rPr>
          <w:color w:val="595959" w:themeColor="text1" w:themeTint="A6"/>
          <w:u w:val="single"/>
        </w:rPr>
        <w:tab/>
      </w:r>
      <w:r w:rsidRPr="00A46894">
        <w:rPr>
          <w:color w:val="595959" w:themeColor="text1" w:themeTint="A6"/>
          <w:u w:val="single"/>
        </w:rPr>
        <w:tab/>
      </w:r>
      <w:r w:rsidRPr="00A46894">
        <w:rPr>
          <w:color w:val="595959" w:themeColor="text1" w:themeTint="A6"/>
          <w:u w:val="single"/>
        </w:rPr>
        <w:tab/>
        <w:t>ŠD</w:t>
      </w:r>
      <w:r w:rsidRPr="00A46894">
        <w:rPr>
          <w:color w:val="595959" w:themeColor="text1" w:themeTint="A6"/>
          <w:u w:val="single"/>
          <w:vertAlign w:val="subscript"/>
        </w:rPr>
        <w:t>B</w:t>
      </w:r>
      <w:r w:rsidRPr="00A46894">
        <w:rPr>
          <w:color w:val="595959" w:themeColor="text1" w:themeTint="A6"/>
          <w:u w:val="single"/>
        </w:rPr>
        <w:t xml:space="preserve"> 0/63 G</w:t>
      </w:r>
      <w:r w:rsidRPr="00A46894">
        <w:rPr>
          <w:color w:val="595959" w:themeColor="text1" w:themeTint="A6"/>
          <w:u w:val="single"/>
          <w:vertAlign w:val="subscript"/>
        </w:rPr>
        <w:t>N</w:t>
      </w:r>
      <w:r w:rsidRPr="00A46894">
        <w:rPr>
          <w:color w:val="595959" w:themeColor="text1" w:themeTint="A6"/>
          <w:u w:val="single"/>
        </w:rPr>
        <w:tab/>
      </w:r>
      <w:r w:rsidRPr="00A46894">
        <w:rPr>
          <w:color w:val="595959" w:themeColor="text1" w:themeTint="A6"/>
          <w:u w:val="single"/>
        </w:rPr>
        <w:tab/>
        <w:t>100 – 150 mm</w:t>
      </w:r>
      <w:r w:rsidRPr="00A46894">
        <w:rPr>
          <w:color w:val="595959" w:themeColor="text1" w:themeTint="A6"/>
          <w:u w:val="single"/>
        </w:rPr>
        <w:tab/>
        <w:t>ČSN 73 6126-1</w:t>
      </w:r>
      <w:r w:rsidRPr="00A46894">
        <w:rPr>
          <w:color w:val="595959" w:themeColor="text1" w:themeTint="A6"/>
        </w:rPr>
        <w:tab/>
      </w:r>
      <w:r w:rsidRPr="00A46894">
        <w:rPr>
          <w:color w:val="595959" w:themeColor="text1" w:themeTint="A6"/>
        </w:rPr>
        <w:tab/>
      </w:r>
      <w:r w:rsidRPr="00A46894">
        <w:rPr>
          <w:color w:val="595959" w:themeColor="text1" w:themeTint="A6"/>
        </w:rPr>
        <w:tab/>
      </w:r>
      <w:r w:rsidRPr="00A46894">
        <w:rPr>
          <w:color w:val="595959" w:themeColor="text1" w:themeTint="A6"/>
        </w:rPr>
        <w:tab/>
      </w:r>
      <w:r w:rsidRPr="00A46894">
        <w:rPr>
          <w:color w:val="595959" w:themeColor="text1" w:themeTint="A6"/>
        </w:rPr>
        <w:tab/>
      </w:r>
      <w:r w:rsidRPr="00A46894">
        <w:rPr>
          <w:color w:val="595959" w:themeColor="text1" w:themeTint="A6"/>
        </w:rPr>
        <w:tab/>
        <w:t xml:space="preserve"> </w:t>
      </w:r>
    </w:p>
    <w:p w14:paraId="55225398" w14:textId="77777777" w:rsidR="00211F32" w:rsidRPr="00A46894" w:rsidRDefault="00211F32" w:rsidP="00211F32">
      <w:pPr>
        <w:widowControl/>
        <w:numPr>
          <w:ilvl w:val="0"/>
          <w:numId w:val="16"/>
        </w:numPr>
        <w:autoSpaceDE/>
        <w:autoSpaceDN/>
        <w:adjustRightInd/>
        <w:spacing w:before="200" w:after="200" w:line="276" w:lineRule="auto"/>
        <w:contextualSpacing/>
        <w:rPr>
          <w:color w:val="595959" w:themeColor="text1" w:themeTint="A6"/>
          <w:szCs w:val="20"/>
        </w:rPr>
      </w:pPr>
      <w:r w:rsidRPr="00A46894">
        <w:rPr>
          <w:color w:val="595959" w:themeColor="text1" w:themeTint="A6"/>
          <w:szCs w:val="20"/>
        </w:rPr>
        <w:t>Je nutné, aby zemní pláň splňovala únosnost min. E</w:t>
      </w:r>
      <w:r w:rsidRPr="00A46894">
        <w:rPr>
          <w:color w:val="595959" w:themeColor="text1" w:themeTint="A6"/>
          <w:szCs w:val="20"/>
          <w:vertAlign w:val="subscript"/>
        </w:rPr>
        <w:t xml:space="preserve">def,2 </w:t>
      </w:r>
      <w:r w:rsidRPr="00A46894">
        <w:rPr>
          <w:color w:val="595959" w:themeColor="text1" w:themeTint="A6"/>
          <w:szCs w:val="20"/>
        </w:rPr>
        <w:t xml:space="preserve">= 30 </w:t>
      </w:r>
      <w:proofErr w:type="spellStart"/>
      <w:r w:rsidRPr="00A46894">
        <w:rPr>
          <w:color w:val="595959" w:themeColor="text1" w:themeTint="A6"/>
          <w:szCs w:val="20"/>
        </w:rPr>
        <w:t>MPa</w:t>
      </w:r>
      <w:proofErr w:type="spellEnd"/>
      <w:r w:rsidRPr="00A46894">
        <w:rPr>
          <w:color w:val="595959" w:themeColor="text1" w:themeTint="A6"/>
          <w:szCs w:val="20"/>
        </w:rPr>
        <w:t>, E</w:t>
      </w:r>
      <w:r w:rsidRPr="00A46894">
        <w:rPr>
          <w:color w:val="595959" w:themeColor="text1" w:themeTint="A6"/>
          <w:szCs w:val="20"/>
          <w:vertAlign w:val="subscript"/>
        </w:rPr>
        <w:t>def,2</w:t>
      </w:r>
      <w:r w:rsidRPr="00A46894">
        <w:rPr>
          <w:color w:val="595959" w:themeColor="text1" w:themeTint="A6"/>
          <w:szCs w:val="20"/>
        </w:rPr>
        <w:t>/E</w:t>
      </w:r>
      <w:r w:rsidRPr="00A46894">
        <w:rPr>
          <w:color w:val="595959" w:themeColor="text1" w:themeTint="A6"/>
          <w:szCs w:val="20"/>
          <w:vertAlign w:val="subscript"/>
        </w:rPr>
        <w:t>def,1</w:t>
      </w:r>
      <w:r w:rsidRPr="00A46894">
        <w:rPr>
          <w:color w:val="595959" w:themeColor="text1" w:themeTint="A6"/>
          <w:szCs w:val="20"/>
        </w:rPr>
        <w:t>&lt;2,5 pro hrubozrnné zeminy, E</w:t>
      </w:r>
      <w:r w:rsidRPr="00A46894">
        <w:rPr>
          <w:color w:val="595959" w:themeColor="text1" w:themeTint="A6"/>
          <w:szCs w:val="20"/>
          <w:vertAlign w:val="subscript"/>
        </w:rPr>
        <w:t>def,2</w:t>
      </w:r>
      <w:r w:rsidRPr="00A46894">
        <w:rPr>
          <w:color w:val="595959" w:themeColor="text1" w:themeTint="A6"/>
          <w:szCs w:val="20"/>
        </w:rPr>
        <w:t>/E</w:t>
      </w:r>
      <w:r w:rsidRPr="00A46894">
        <w:rPr>
          <w:color w:val="595959" w:themeColor="text1" w:themeTint="A6"/>
          <w:szCs w:val="20"/>
          <w:vertAlign w:val="subscript"/>
        </w:rPr>
        <w:t>def,1</w:t>
      </w:r>
      <w:r w:rsidRPr="00A46894">
        <w:rPr>
          <w:color w:val="595959" w:themeColor="text1" w:themeTint="A6"/>
          <w:szCs w:val="20"/>
        </w:rPr>
        <w:t>&lt;2,0 pro jemnozrnné zeminy.</w:t>
      </w:r>
    </w:p>
    <w:p w14:paraId="20EDD3C0" w14:textId="77777777" w:rsidR="00211F32" w:rsidRPr="00A46894" w:rsidRDefault="00211F32" w:rsidP="00211F32">
      <w:pPr>
        <w:widowControl/>
        <w:numPr>
          <w:ilvl w:val="0"/>
          <w:numId w:val="16"/>
        </w:numPr>
        <w:autoSpaceDE/>
        <w:autoSpaceDN/>
        <w:adjustRightInd/>
        <w:spacing w:before="200" w:after="200" w:line="276" w:lineRule="auto"/>
        <w:contextualSpacing/>
        <w:rPr>
          <w:color w:val="595959" w:themeColor="text1" w:themeTint="A6"/>
          <w:szCs w:val="20"/>
        </w:rPr>
      </w:pPr>
      <w:r w:rsidRPr="00A46894">
        <w:rPr>
          <w:color w:val="595959" w:themeColor="text1" w:themeTint="A6"/>
          <w:szCs w:val="20"/>
        </w:rPr>
        <w:t>Míra zhutnění zemní pláně - 100% PS dle ČSN 72 1006.</w:t>
      </w:r>
    </w:p>
    <w:p w14:paraId="5EE124F2" w14:textId="77777777" w:rsidR="00211F32" w:rsidRPr="00A46894" w:rsidRDefault="00211F32" w:rsidP="00211F32">
      <w:pPr>
        <w:widowControl/>
        <w:numPr>
          <w:ilvl w:val="0"/>
          <w:numId w:val="16"/>
        </w:numPr>
        <w:autoSpaceDE/>
        <w:autoSpaceDN/>
        <w:adjustRightInd/>
        <w:spacing w:before="200" w:after="200" w:line="276" w:lineRule="auto"/>
        <w:contextualSpacing/>
        <w:rPr>
          <w:color w:val="595959" w:themeColor="text1" w:themeTint="A6"/>
          <w:szCs w:val="20"/>
        </w:rPr>
      </w:pPr>
      <w:r w:rsidRPr="00A46894">
        <w:rPr>
          <w:color w:val="595959" w:themeColor="text1" w:themeTint="A6"/>
          <w:szCs w:val="20"/>
        </w:rPr>
        <w:t>CBR &gt; 15% dle ČSN 72 1006.</w:t>
      </w:r>
    </w:p>
    <w:p w14:paraId="7E533A97" w14:textId="77777777" w:rsidR="00211F32" w:rsidRPr="00A46894" w:rsidRDefault="00211F32" w:rsidP="00211F32">
      <w:pPr>
        <w:widowControl/>
        <w:numPr>
          <w:ilvl w:val="0"/>
          <w:numId w:val="16"/>
        </w:numPr>
        <w:autoSpaceDE/>
        <w:autoSpaceDN/>
        <w:adjustRightInd/>
        <w:spacing w:before="200" w:after="200" w:line="276" w:lineRule="auto"/>
        <w:contextualSpacing/>
        <w:rPr>
          <w:color w:val="595959" w:themeColor="text1" w:themeTint="A6"/>
          <w:szCs w:val="20"/>
        </w:rPr>
      </w:pPr>
      <w:r w:rsidRPr="00A46894">
        <w:rPr>
          <w:color w:val="595959" w:themeColor="text1" w:themeTint="A6"/>
          <w:szCs w:val="20"/>
        </w:rPr>
        <w:t>V případě nesplněných požadavků na zemní pláň bude zemní pláň mechanicky zlepšena pomocí výměny vrstvy v tloušťce 300 mm za mechanicky zpevněnou zeminu dle normy ČSN EN 13285 (CBR &gt; 20 %).</w:t>
      </w:r>
    </w:p>
    <w:p w14:paraId="112F95B7" w14:textId="77777777" w:rsidR="00A56CDD" w:rsidRDefault="00A56CDD" w:rsidP="009E5FA4">
      <w:pPr>
        <w:pStyle w:val="PBodstavec"/>
        <w:tabs>
          <w:tab w:val="left" w:pos="1104"/>
        </w:tabs>
      </w:pPr>
    </w:p>
    <w:p w14:paraId="1D65B324" w14:textId="41372E3B" w:rsidR="00211F32" w:rsidRDefault="009E5FA4" w:rsidP="008376A9">
      <w:pPr>
        <w:pStyle w:val="PBodstavec"/>
      </w:pPr>
      <w:r>
        <w:rPr>
          <w:b/>
          <w:bCs/>
        </w:rPr>
        <w:t>Přístupové chodníky k</w:t>
      </w:r>
      <w:r w:rsidR="00A56CDD">
        <w:rPr>
          <w:b/>
          <w:bCs/>
        </w:rPr>
        <w:t> </w:t>
      </w:r>
      <w:r>
        <w:rPr>
          <w:b/>
          <w:bCs/>
        </w:rPr>
        <w:t>objektu</w:t>
      </w:r>
    </w:p>
    <w:p w14:paraId="6FE46824" w14:textId="77777777" w:rsidR="004823AE" w:rsidRPr="009E5FA4" w:rsidRDefault="004823AE" w:rsidP="009E5FA4">
      <w:pPr>
        <w:pStyle w:val="PBodstavec"/>
      </w:pPr>
      <w:r w:rsidRPr="009E5FA4">
        <w:t>Jedn</w:t>
      </w:r>
      <w:r>
        <w:t xml:space="preserve">á se o úpravu stávajícího přístupu k budově Mateřské školy speciální, základní školy speciální a praktické školy ELPIS Brno na ulici Františky </w:t>
      </w:r>
      <w:proofErr w:type="spellStart"/>
      <w:r>
        <w:t>Skaunicové</w:t>
      </w:r>
      <w:proofErr w:type="spellEnd"/>
      <w:r>
        <w:t xml:space="preserve"> 66/17. Ve stávajícím stavu se zde nachází chodník podél budovy, jedno schodiště a dvě nevyhovující rampy (jedna sklonem, na druhé jsou stupně vyšší než 20 mm). Chodník je zčásti dlážděný, zčásti z litého asfaltu, zčásti pak dobetonovaný ke vstupům. Stav chodníku odpovídá svému stáří a v současné době neplní svou funkci s ohledem na využití objektu.</w:t>
      </w:r>
    </w:p>
    <w:p w14:paraId="287C1E12" w14:textId="77777777" w:rsidR="004823AE" w:rsidRDefault="004823AE" w:rsidP="009E5FA4">
      <w:pPr>
        <w:pStyle w:val="PBodstavec"/>
      </w:pPr>
      <w:r>
        <w:t xml:space="preserve">Stávající chodníky, schodiště i rampy budou kompletně odstraněny. Diagnostika nebyla prováděna, ale projekt předpokládá, že stávající chodníky a konstrukce jsou z velké části tvořeny z prostého betonu </w:t>
      </w:r>
      <w:proofErr w:type="spellStart"/>
      <w:r>
        <w:t>tl</w:t>
      </w:r>
      <w:proofErr w:type="spellEnd"/>
      <w:r>
        <w:t>. cca 250 mm.</w:t>
      </w:r>
    </w:p>
    <w:p w14:paraId="3C9A6F15" w14:textId="77777777" w:rsidR="004823AE" w:rsidRDefault="004823AE" w:rsidP="009E5FA4">
      <w:pPr>
        <w:pStyle w:val="PBodstavec"/>
      </w:pPr>
      <w:r>
        <w:t>V rámci stavební úpravy dojde k odstranění stávajícího chodníku a vybudování nového chodníku tak, aby byl zajištěn zejména bezbariérový pohyb dle vyhlášky 398/2009 Sb. Vzhledem k očekávaným postupným úpravám budovy (zateplení, výměna oken), je navrženo odsazení chodníku od budovy o cca 0,5 m a osazení nového obrubníku. Vzniklý prostor bude vyplněn například praným kačírkem. Toto řešení umožní budoucí zateplení, aniž by bylo nutné zasahovat do zrealizovaného chodníku. Výšková poloha chodníku je navržena tak, že u každého vstupu je chodník osazen na výšku 20 mm pod vstupem. V příčném směru je pak sklon navržen 2 % směrem od budovy, v podélném směru kopíruje stávající vstupy. Takto zrealizovaný chodník bude u budovy v jedné úrovni a bude také bezbariérový vzhledem ke vstupům do budovy.</w:t>
      </w:r>
    </w:p>
    <w:p w14:paraId="0BA44A9B" w14:textId="77777777" w:rsidR="004823AE" w:rsidRDefault="004823AE" w:rsidP="009E5FA4">
      <w:pPr>
        <w:pStyle w:val="PBodstavec"/>
      </w:pPr>
      <w:r>
        <w:t>Propojení chodníku se stávající vozovkou, kde je smíšený provoz chodců a vozidel (díky nízké intenzitě vozidel) je pomocí dvou schodišť a jedné rampy. Schodiště jsou situovány naproti vstupům do budovy v místě stávajících přístupů. Rampa je navržena mezi těmito schodiště, také v poloze stávající rampy, avšak se splněním požadavků dle vyhlášky 398/2009 Sb. Všechny tyto přístupy jsou před vstupem do vozovky opatřeny varovným pásem šířky 400 mm tvořeným z reliéfní dlažby červené barvy. Stávající kamenný obrubník u vozovky bude vylomen a osazen na výšku 20 mm nad vozovkou. Případně dojde k přeříznutí tohoto obrubníku. Při této činnosti nesmí dojít k poškození stávající vozovky. Vzniklá spára bude zalita asfaltovou zálivkou.</w:t>
      </w:r>
    </w:p>
    <w:p w14:paraId="38CEC4D8" w14:textId="77777777" w:rsidR="004823AE" w:rsidRDefault="004823AE" w:rsidP="009E5FA4">
      <w:pPr>
        <w:pStyle w:val="PBodstavec"/>
      </w:pPr>
      <w:r>
        <w:t xml:space="preserve">Západní schodiště má 7 stupňů výšky 160 mm a délky 300 mm. Tyto stupně jsou tvořeny pomocí betonových obrubníků a betonové dlažby kladených do betonového lože. První a poslední stupeň jsou </w:t>
      </w:r>
      <w:r>
        <w:lastRenderedPageBreak/>
        <w:t>provedeny z červeného obrubníku a červené dlažby pro zdůraznění stupňů. Schodiště je založeno na železobetonové desce se dvěma patkami, viz vzorové řezy.</w:t>
      </w:r>
    </w:p>
    <w:p w14:paraId="6F627692" w14:textId="77777777" w:rsidR="004823AE" w:rsidRDefault="004823AE" w:rsidP="009E5FA4">
      <w:pPr>
        <w:pStyle w:val="PBodstavec"/>
      </w:pPr>
      <w:r>
        <w:t>Rampa je tvořena z klasické dlažby, sklon rampy je navržen 7 % a je ukončena dvěma podestami o rozměru 1,5 x 1,5 m. Rampa je lemována částečně obrubníky a částečně palisádou.  Na podestách je sklon maximálně 2 % (příčný i podélný).</w:t>
      </w:r>
    </w:p>
    <w:p w14:paraId="2F6BB2A8" w14:textId="77777777" w:rsidR="004823AE" w:rsidRDefault="004823AE" w:rsidP="009E5FA4">
      <w:pPr>
        <w:pStyle w:val="PBodstavec"/>
      </w:pPr>
      <w:r>
        <w:t>Východní schodiště má 3 stupně výšky 150 mm a délky 300 mm. Tyto stupně jsou tvořeny pomocí betonových obrubníků a betonové dlažby kladených do betonového lože. První a poslední stupeň jsou provedeny z červeného obrubníku a červené dlažby pro zdůraznění stupňů. Schodiště je založeno na betonové desce s jednou patkou, viz vzorové řezy.</w:t>
      </w:r>
    </w:p>
    <w:p w14:paraId="51B194FF" w14:textId="77777777" w:rsidR="004823AE" w:rsidRDefault="004823AE" w:rsidP="009E5FA4">
      <w:pPr>
        <w:pStyle w:val="PBodstavec"/>
      </w:pPr>
      <w:r>
        <w:t>Chodník je u budovy lemován obrubníkem 80/250/1000 a jsou zde použity zakružovací obrubníky o poloměru 500 mm.</w:t>
      </w:r>
    </w:p>
    <w:p w14:paraId="24ADDCCB" w14:textId="77777777" w:rsidR="004823AE" w:rsidRDefault="004823AE" w:rsidP="009E5FA4">
      <w:pPr>
        <w:pStyle w:val="PBodstavec"/>
      </w:pPr>
      <w:r>
        <w:t>Většina chodníku mezi dlažbou a zelení je lemována betonovou palisádou výšky 400 mm, případně výšky 600 mm u rampy, neboť se zde nachází strmý svah a pouhý obrubník by nezajistil stabilitu chodníku. Podrobněji viz popis v situaci.</w:t>
      </w:r>
    </w:p>
    <w:p w14:paraId="3CFC2FA3" w14:textId="77777777" w:rsidR="004823AE" w:rsidRDefault="004823AE" w:rsidP="009E5FA4">
      <w:pPr>
        <w:pStyle w:val="PBodstavec"/>
      </w:pPr>
      <w:r>
        <w:t>Ostatní použité obrubníky, zejména na schodišti a lemující chodník mezi zelení jsou použity obrubníky 100/250/1000, výšky 0 mm.</w:t>
      </w:r>
    </w:p>
    <w:p w14:paraId="31BC5C87" w14:textId="77777777" w:rsidR="004823AE" w:rsidRDefault="004823AE" w:rsidP="009E5FA4">
      <w:pPr>
        <w:pStyle w:val="PBodstavec"/>
      </w:pPr>
      <w:r>
        <w:t>Všechny betonové obrubníky a palisády budou zhotoveny z minimální třídy betonu C35/45 XF4 (pro prostředí značně nasycené vodou s rozmrazovacími prostředky), lože obrubníků bude zhotoveno z betonu minimální třídy C25/30 XF2 + XD1 (pro prostředí mírně nasycené vodou s rozmrazovacími prostředky + středně mokré, vlhké) dle TKP 18 Betonové konstrukce a mosty z roku 2016. Lože bude mít minimální tloušťku 100 mm.</w:t>
      </w:r>
    </w:p>
    <w:p w14:paraId="2236787E" w14:textId="2A398FA3" w:rsidR="004823AE" w:rsidRPr="009E5FA4" w:rsidRDefault="004823AE" w:rsidP="009E5FA4">
      <w:pPr>
        <w:pStyle w:val="PBodstavec"/>
      </w:pPr>
      <w:r>
        <w:t xml:space="preserve">Projekt předpokládá, že stávající chodník je zbudován na navážce a tím pádem je odvodnění zemní </w:t>
      </w:r>
      <w:r w:rsidRPr="009E5FA4">
        <w:t>pláně řešeno vsakem.</w:t>
      </w:r>
    </w:p>
    <w:p w14:paraId="1EB93E43" w14:textId="77777777" w:rsidR="004823AE" w:rsidRPr="009E5FA4" w:rsidRDefault="004823AE" w:rsidP="004823AE">
      <w:pPr>
        <w:rPr>
          <w:color w:val="595959" w:themeColor="text1" w:themeTint="A6"/>
        </w:rPr>
      </w:pPr>
    </w:p>
    <w:p w14:paraId="43964491" w14:textId="77777777" w:rsidR="004823AE" w:rsidRPr="009E5FA4" w:rsidRDefault="004823AE" w:rsidP="004823AE">
      <w:pPr>
        <w:rPr>
          <w:b/>
          <w:color w:val="595959" w:themeColor="text1" w:themeTint="A6"/>
        </w:rPr>
      </w:pPr>
      <w:r w:rsidRPr="009E5FA4">
        <w:rPr>
          <w:b/>
          <w:color w:val="595959" w:themeColor="text1" w:themeTint="A6"/>
        </w:rPr>
        <w:t>K1 - Konstrukce chodníku</w:t>
      </w:r>
    </w:p>
    <w:p w14:paraId="76D1394D" w14:textId="77777777" w:rsidR="004823AE" w:rsidRPr="009E5FA4" w:rsidRDefault="004823AE" w:rsidP="004823AE">
      <w:pPr>
        <w:rPr>
          <w:color w:val="595959" w:themeColor="text1" w:themeTint="A6"/>
        </w:rPr>
      </w:pPr>
      <w:r w:rsidRPr="009E5FA4">
        <w:rPr>
          <w:color w:val="595959" w:themeColor="text1" w:themeTint="A6"/>
        </w:rPr>
        <w:t xml:space="preserve">Betonová dlažba </w:t>
      </w:r>
      <w:r w:rsidRPr="009E5FA4">
        <w:rPr>
          <w:color w:val="595959" w:themeColor="text1" w:themeTint="A6"/>
        </w:rPr>
        <w:tab/>
      </w:r>
      <w:r w:rsidRPr="009E5FA4">
        <w:rPr>
          <w:color w:val="595959" w:themeColor="text1" w:themeTint="A6"/>
        </w:rPr>
        <w:tab/>
        <w:t>DL</w:t>
      </w:r>
      <w:r w:rsidRPr="009E5FA4">
        <w:rPr>
          <w:color w:val="595959" w:themeColor="text1" w:themeTint="A6"/>
        </w:rPr>
        <w:tab/>
      </w:r>
      <w:r w:rsidRPr="009E5FA4">
        <w:rPr>
          <w:color w:val="595959" w:themeColor="text1" w:themeTint="A6"/>
        </w:rPr>
        <w:tab/>
      </w:r>
      <w:r w:rsidRPr="009E5FA4">
        <w:rPr>
          <w:color w:val="595959" w:themeColor="text1" w:themeTint="A6"/>
        </w:rPr>
        <w:tab/>
        <w:t xml:space="preserve">  60 mm</w:t>
      </w:r>
      <w:r w:rsidRPr="009E5FA4">
        <w:rPr>
          <w:color w:val="595959" w:themeColor="text1" w:themeTint="A6"/>
        </w:rPr>
        <w:tab/>
        <w:t>ČSN 73 6131</w:t>
      </w:r>
    </w:p>
    <w:p w14:paraId="53903BE1" w14:textId="77777777" w:rsidR="004823AE" w:rsidRPr="009E5FA4" w:rsidRDefault="004823AE" w:rsidP="004823AE">
      <w:pPr>
        <w:rPr>
          <w:color w:val="595959" w:themeColor="text1" w:themeTint="A6"/>
        </w:rPr>
      </w:pPr>
      <w:r w:rsidRPr="009E5FA4">
        <w:rPr>
          <w:color w:val="595959" w:themeColor="text1" w:themeTint="A6"/>
        </w:rPr>
        <w:t xml:space="preserve">Lože - drť </w:t>
      </w:r>
      <w:r w:rsidRPr="009E5FA4">
        <w:rPr>
          <w:color w:val="595959" w:themeColor="text1" w:themeTint="A6"/>
        </w:rPr>
        <w:tab/>
      </w:r>
      <w:r w:rsidRPr="009E5FA4">
        <w:rPr>
          <w:color w:val="595959" w:themeColor="text1" w:themeTint="A6"/>
        </w:rPr>
        <w:tab/>
      </w:r>
      <w:r w:rsidRPr="009E5FA4">
        <w:rPr>
          <w:color w:val="595959" w:themeColor="text1" w:themeTint="A6"/>
        </w:rPr>
        <w:tab/>
        <w:t>L 4/8</w:t>
      </w:r>
      <w:r w:rsidRPr="009E5FA4">
        <w:rPr>
          <w:color w:val="595959" w:themeColor="text1" w:themeTint="A6"/>
        </w:rPr>
        <w:tab/>
      </w:r>
      <w:r w:rsidRPr="009E5FA4">
        <w:rPr>
          <w:color w:val="595959" w:themeColor="text1" w:themeTint="A6"/>
        </w:rPr>
        <w:tab/>
      </w:r>
      <w:r w:rsidRPr="009E5FA4">
        <w:rPr>
          <w:color w:val="595959" w:themeColor="text1" w:themeTint="A6"/>
        </w:rPr>
        <w:tab/>
        <w:t xml:space="preserve">  30 mm</w:t>
      </w:r>
      <w:r w:rsidRPr="009E5FA4">
        <w:rPr>
          <w:color w:val="595959" w:themeColor="text1" w:themeTint="A6"/>
        </w:rPr>
        <w:tab/>
        <w:t>ČSN 73 6126-1, ČSN EN 13285</w:t>
      </w:r>
    </w:p>
    <w:p w14:paraId="5F55F8C8" w14:textId="77777777" w:rsidR="004823AE" w:rsidRPr="009E5FA4" w:rsidRDefault="004823AE" w:rsidP="004823AE">
      <w:pPr>
        <w:rPr>
          <w:color w:val="595959" w:themeColor="text1" w:themeTint="A6"/>
          <w:u w:val="single"/>
        </w:rPr>
      </w:pPr>
      <w:r w:rsidRPr="009E5FA4">
        <w:rPr>
          <w:color w:val="595959" w:themeColor="text1" w:themeTint="A6"/>
          <w:u w:val="single"/>
        </w:rPr>
        <w:t>Štěrkodrť</w:t>
      </w:r>
      <w:r w:rsidRPr="009E5FA4">
        <w:rPr>
          <w:color w:val="595959" w:themeColor="text1" w:themeTint="A6"/>
          <w:u w:val="single"/>
        </w:rPr>
        <w:tab/>
      </w:r>
      <w:r w:rsidRPr="009E5FA4">
        <w:rPr>
          <w:color w:val="595959" w:themeColor="text1" w:themeTint="A6"/>
          <w:u w:val="single"/>
        </w:rPr>
        <w:tab/>
        <w:t xml:space="preserve"> </w:t>
      </w:r>
      <w:r w:rsidRPr="009E5FA4">
        <w:rPr>
          <w:color w:val="595959" w:themeColor="text1" w:themeTint="A6"/>
          <w:u w:val="single"/>
        </w:rPr>
        <w:tab/>
        <w:t>ŠD</w:t>
      </w:r>
      <w:r w:rsidRPr="009E5FA4">
        <w:rPr>
          <w:color w:val="595959" w:themeColor="text1" w:themeTint="A6"/>
          <w:u w:val="single"/>
          <w:vertAlign w:val="subscript"/>
        </w:rPr>
        <w:t>B</w:t>
      </w:r>
      <w:r w:rsidRPr="009E5FA4">
        <w:rPr>
          <w:color w:val="595959" w:themeColor="text1" w:themeTint="A6"/>
          <w:u w:val="single"/>
        </w:rPr>
        <w:t xml:space="preserve"> 0/32 GN   min.</w:t>
      </w:r>
      <w:r w:rsidRPr="009E5FA4">
        <w:rPr>
          <w:color w:val="595959" w:themeColor="text1" w:themeTint="A6"/>
          <w:u w:val="single"/>
        </w:rPr>
        <w:tab/>
        <w:t>160 mm</w:t>
      </w:r>
      <w:r w:rsidRPr="009E5FA4">
        <w:rPr>
          <w:color w:val="595959" w:themeColor="text1" w:themeTint="A6"/>
          <w:u w:val="single"/>
        </w:rPr>
        <w:tab/>
        <w:t>ČSN 73 6126-1, ČSN EN 13285</w:t>
      </w:r>
    </w:p>
    <w:p w14:paraId="00360CE4" w14:textId="77777777" w:rsidR="004823AE" w:rsidRPr="009E5FA4" w:rsidRDefault="004823AE" w:rsidP="004823AE">
      <w:pPr>
        <w:rPr>
          <w:color w:val="595959" w:themeColor="text1" w:themeTint="A6"/>
        </w:rPr>
      </w:pPr>
      <w:r w:rsidRPr="009E5FA4">
        <w:rPr>
          <w:color w:val="595959" w:themeColor="text1" w:themeTint="A6"/>
        </w:rPr>
        <w:t>Konstrukce vozovky celkem</w:t>
      </w:r>
      <w:r w:rsidRPr="009E5FA4">
        <w:rPr>
          <w:color w:val="595959" w:themeColor="text1" w:themeTint="A6"/>
        </w:rPr>
        <w:tab/>
      </w:r>
      <w:r w:rsidRPr="009E5FA4">
        <w:rPr>
          <w:color w:val="595959" w:themeColor="text1" w:themeTint="A6"/>
        </w:rPr>
        <w:tab/>
        <w:t xml:space="preserve"> </w:t>
      </w:r>
      <w:r w:rsidRPr="009E5FA4">
        <w:rPr>
          <w:color w:val="595959" w:themeColor="text1" w:themeTint="A6"/>
        </w:rPr>
        <w:tab/>
        <w:t xml:space="preserve"> min. </w:t>
      </w:r>
      <w:r w:rsidRPr="009E5FA4">
        <w:rPr>
          <w:color w:val="595959" w:themeColor="text1" w:themeTint="A6"/>
        </w:rPr>
        <w:tab/>
        <w:t>250 mm</w:t>
      </w:r>
    </w:p>
    <w:p w14:paraId="34994073" w14:textId="77777777" w:rsidR="004823AE" w:rsidRPr="009E5FA4" w:rsidRDefault="004823AE" w:rsidP="009E5FA4">
      <w:pPr>
        <w:pStyle w:val="PBodstavec"/>
      </w:pPr>
    </w:p>
    <w:p w14:paraId="764A4967" w14:textId="77777777" w:rsidR="004823AE" w:rsidRPr="009E5FA4" w:rsidRDefault="004823AE" w:rsidP="009E5FA4">
      <w:pPr>
        <w:pStyle w:val="PBodstavec"/>
      </w:pPr>
      <w:r w:rsidRPr="009E5FA4">
        <w:t xml:space="preserve">Edef,2 = 30 </w:t>
      </w:r>
      <w:proofErr w:type="spellStart"/>
      <w:r w:rsidRPr="009E5FA4">
        <w:t>MPa</w:t>
      </w:r>
      <w:proofErr w:type="spellEnd"/>
      <w:r w:rsidRPr="009E5FA4">
        <w:t>, Edef,2 /Edef,1 &lt;2,5 - únosnost na zemní pláni pro hrubozrnné zeminy, Edef,2/Edef,1&lt;2,0 pro jemnozrnné zeminy.</w:t>
      </w:r>
    </w:p>
    <w:p w14:paraId="1AEEE38A" w14:textId="77777777" w:rsidR="004823AE" w:rsidRPr="009E5FA4" w:rsidRDefault="004823AE" w:rsidP="009E5FA4">
      <w:pPr>
        <w:pStyle w:val="PBodstavec"/>
      </w:pPr>
      <w:r w:rsidRPr="009E5FA4">
        <w:t>Míra zhutnění zemní pláně - 100% PS, dle ČSN 72 1006</w:t>
      </w:r>
    </w:p>
    <w:p w14:paraId="599BE6FE" w14:textId="77777777" w:rsidR="004823AE" w:rsidRPr="009E5FA4" w:rsidRDefault="004823AE" w:rsidP="009E5FA4">
      <w:pPr>
        <w:pStyle w:val="PBodstavec"/>
      </w:pPr>
      <w:r w:rsidRPr="009E5FA4">
        <w:t>Stanovení poměru únosnosti - CBR &gt; 15% dle ČSN 73 6133</w:t>
      </w:r>
    </w:p>
    <w:p w14:paraId="4CF99183" w14:textId="77777777" w:rsidR="004823AE" w:rsidRPr="009E5FA4" w:rsidRDefault="004823AE" w:rsidP="009E5FA4">
      <w:pPr>
        <w:pStyle w:val="PBodstavec"/>
      </w:pPr>
    </w:p>
    <w:p w14:paraId="1D50365E" w14:textId="77777777" w:rsidR="004823AE" w:rsidRPr="009E5FA4" w:rsidRDefault="004823AE" w:rsidP="009E5FA4">
      <w:pPr>
        <w:pStyle w:val="PBodstavec"/>
      </w:pPr>
      <w:r w:rsidRPr="009E5FA4">
        <w:t>V křížení stávajícího vedení veřejného osvětlení s budovanými schodišti a rampou bude osazena chránička z půlených trubek SYSPRO DN 110 mm, aby nebylo nutné při opravě tohoto vedení překopávat chodník.</w:t>
      </w:r>
    </w:p>
    <w:p w14:paraId="76D870E7" w14:textId="6F3060EB" w:rsidR="004823AE" w:rsidRDefault="004823AE" w:rsidP="009E5FA4">
      <w:pPr>
        <w:pStyle w:val="PBodstavec"/>
      </w:pPr>
    </w:p>
    <w:p w14:paraId="2E03042B" w14:textId="01EEC6FD" w:rsidR="00D87D9F" w:rsidRDefault="00D87D9F" w:rsidP="009E5FA4">
      <w:pPr>
        <w:pStyle w:val="PBodstavec"/>
      </w:pPr>
    </w:p>
    <w:p w14:paraId="4054967A" w14:textId="77777777" w:rsidR="00D87D9F" w:rsidRDefault="00D87D9F" w:rsidP="009E5FA4">
      <w:pPr>
        <w:pStyle w:val="PBodstavec"/>
      </w:pPr>
    </w:p>
    <w:p w14:paraId="724D148D" w14:textId="57573416" w:rsidR="00352920" w:rsidRDefault="00352920" w:rsidP="00352920">
      <w:pPr>
        <w:pStyle w:val="PBodstavec"/>
        <w:rPr>
          <w:b/>
          <w:bCs/>
        </w:rPr>
      </w:pPr>
      <w:r>
        <w:rPr>
          <w:b/>
          <w:bCs/>
        </w:rPr>
        <w:lastRenderedPageBreak/>
        <w:t>Okapové úpravy kolem objektu</w:t>
      </w:r>
    </w:p>
    <w:p w14:paraId="13040B84" w14:textId="62869746" w:rsidR="00D87D9F" w:rsidRDefault="00352920" w:rsidP="009E5FA4">
      <w:pPr>
        <w:pStyle w:val="PBodstavec"/>
      </w:pPr>
      <w:r>
        <w:t>Kolem objektu jsou navrženy tři typy okapových úprav</w:t>
      </w:r>
      <w:r w:rsidR="00D87D9F">
        <w:t xml:space="preserve"> tak, jak je zakresleno ve výkresové části.</w:t>
      </w:r>
      <w:r>
        <w:t xml:space="preserve"> </w:t>
      </w:r>
    </w:p>
    <w:p w14:paraId="7E0FF400" w14:textId="75993E9D" w:rsidR="00352920" w:rsidRDefault="00352920" w:rsidP="009E5FA4">
      <w:pPr>
        <w:pStyle w:val="PBodstavec"/>
      </w:pPr>
      <w:r>
        <w:t xml:space="preserve">V místech s minimálním přístupem </w:t>
      </w:r>
      <w:r w:rsidR="00D87D9F">
        <w:t xml:space="preserve">osob je navržena okapová úprava z oblázků položených na nopovou folii. Kolem oblázků je proveden obrubník </w:t>
      </w:r>
      <w:proofErr w:type="spellStart"/>
      <w:r w:rsidR="00D87D9F">
        <w:t>tl</w:t>
      </w:r>
      <w:proofErr w:type="spellEnd"/>
      <w:r w:rsidR="00D87D9F">
        <w:t>. 80 mm a výšky 200 mm zvýšený cca 3 cm na okolní terén.</w:t>
      </w:r>
    </w:p>
    <w:p w14:paraId="663C2B53" w14:textId="2766A7DB" w:rsidR="00D87D9F" w:rsidRDefault="00D87D9F" w:rsidP="009E5FA4">
      <w:pPr>
        <w:pStyle w:val="PBodstavec"/>
      </w:pPr>
      <w:r>
        <w:t xml:space="preserve">V místech, kde se předpokládá občasný přístup osob (kolem terasy  je navržena T4) je navržena betonová dlažba </w:t>
      </w:r>
      <w:proofErr w:type="spellStart"/>
      <w:r>
        <w:t>tl</w:t>
      </w:r>
      <w:proofErr w:type="spellEnd"/>
      <w:r>
        <w:t>. 40 mm</w:t>
      </w:r>
      <w:r w:rsidR="00991991">
        <w:t xml:space="preserve"> a celkové šířky 600 mm</w:t>
      </w:r>
      <w:r>
        <w:t xml:space="preserve"> </w:t>
      </w:r>
      <w:r w:rsidR="00991991">
        <w:t xml:space="preserve">kladená </w:t>
      </w:r>
      <w:r>
        <w:t xml:space="preserve">do lože ve skladbě jako u teras. Betonové dlažby budou lemovány obrubou </w:t>
      </w:r>
      <w:proofErr w:type="spellStart"/>
      <w:r>
        <w:t>tl</w:t>
      </w:r>
      <w:proofErr w:type="spellEnd"/>
      <w:r>
        <w:t>. 80 mm a výšky 200 mm.</w:t>
      </w:r>
    </w:p>
    <w:p w14:paraId="7A334D81" w14:textId="13D28DA8" w:rsidR="00D87D9F" w:rsidRDefault="00D87D9F" w:rsidP="009E5FA4">
      <w:pPr>
        <w:pStyle w:val="PBodstavec"/>
      </w:pPr>
      <w:r>
        <w:t xml:space="preserve">Kolem jihozápadní fasády objektu, bude </w:t>
      </w:r>
      <w:r w:rsidR="00991991">
        <w:t>proveden</w:t>
      </w:r>
      <w:r>
        <w:t xml:space="preserve"> okapový chodník šířky 6</w:t>
      </w:r>
      <w:r w:rsidR="00991991">
        <w:t xml:space="preserve">00 mm z dlaždic 300x300x50 mm do kladecí vrstvy dle výkresové části PD. Dlažba bude lemována obrubníkem </w:t>
      </w:r>
      <w:proofErr w:type="spellStart"/>
      <w:r w:rsidR="00991991">
        <w:t>tl</w:t>
      </w:r>
      <w:proofErr w:type="spellEnd"/>
      <w:r w:rsidR="00991991">
        <w:t>. šířky 100 mm, výšky 250 mm uloženým do betonového lože dle výkresové části PD.</w:t>
      </w:r>
    </w:p>
    <w:p w14:paraId="6A7E60E8" w14:textId="6D233706" w:rsidR="00D87D9F" w:rsidRDefault="00991991" w:rsidP="009E5FA4">
      <w:pPr>
        <w:pStyle w:val="PBodstavec"/>
      </w:pPr>
      <w:r>
        <w:t>Stávající obrubníky lemující účelovou  asfaltovou komunikaci budou vylomeny a osazeny na výšku 20 mm nad vozovkou. Při této činnosti nesmí dojít k poškození stávající vozovky. Vzniklá spára bude zalita asfaltovou zálivkou.</w:t>
      </w:r>
    </w:p>
    <w:p w14:paraId="03BC93CD" w14:textId="77777777" w:rsidR="00991991" w:rsidRDefault="00991991" w:rsidP="00995A03">
      <w:pPr>
        <w:pStyle w:val="PBodstavec"/>
        <w:rPr>
          <w:b/>
          <w:bCs/>
        </w:rPr>
      </w:pPr>
    </w:p>
    <w:p w14:paraId="3FBA537E" w14:textId="2DB494C8" w:rsidR="009E5FA4" w:rsidRPr="009E5FA4" w:rsidRDefault="009E5FA4" w:rsidP="00995A03">
      <w:pPr>
        <w:pStyle w:val="PBodstavec"/>
        <w:rPr>
          <w:b/>
          <w:bCs/>
        </w:rPr>
      </w:pPr>
      <w:r w:rsidRPr="009E5FA4">
        <w:rPr>
          <w:b/>
          <w:bCs/>
        </w:rPr>
        <w:t>Ochrana podzemní</w:t>
      </w:r>
      <w:r>
        <w:rPr>
          <w:b/>
          <w:bCs/>
        </w:rPr>
        <w:t>ch</w:t>
      </w:r>
      <w:r w:rsidRPr="009E5FA4">
        <w:rPr>
          <w:b/>
          <w:bCs/>
        </w:rPr>
        <w:t xml:space="preserve"> inženýrských sítí</w:t>
      </w:r>
    </w:p>
    <w:p w14:paraId="29BC11E8" w14:textId="0ED6A293" w:rsidR="004823AE" w:rsidRPr="009E5FA4" w:rsidRDefault="009E5FA4" w:rsidP="00995A03">
      <w:pPr>
        <w:pStyle w:val="PBodstavec"/>
      </w:pPr>
      <w:r w:rsidRPr="009E5FA4">
        <w:t xml:space="preserve">Stávající podzemní sítě </w:t>
      </w:r>
      <w:r>
        <w:t>zakreslené v situačním výkrese budou</w:t>
      </w:r>
      <w:r w:rsidRPr="009E5FA4">
        <w:t xml:space="preserve"> před zahájením zemních prací vytyčeny </w:t>
      </w:r>
      <w:r>
        <w:t xml:space="preserve">jednotlivými </w:t>
      </w:r>
      <w:r w:rsidRPr="009E5FA4">
        <w:t>správci a jejich poloha ověřena sondami. Kabely budou</w:t>
      </w:r>
      <w:r>
        <w:t xml:space="preserve"> případně</w:t>
      </w:r>
      <w:r w:rsidRPr="009E5FA4">
        <w:t xml:space="preserve"> ochráněny chráničkami (bude dodržena ČSN).</w:t>
      </w:r>
    </w:p>
    <w:p w14:paraId="3406E403" w14:textId="34AE1ACC" w:rsidR="009E5FA4" w:rsidRPr="009E5FA4" w:rsidRDefault="009E5FA4" w:rsidP="00995A03">
      <w:pPr>
        <w:pStyle w:val="PBodstavec"/>
      </w:pPr>
      <w:r w:rsidRPr="009E5FA4">
        <w:t>Před zahájením prací dodavatel provede ověření stavu a polohy dotčených podzemních inženýrských sítí podle vytyčení jejich správci. O vytyčení všech sítí bude tech. dozor investora a dodavatel vést prokazatelnou evidenci. Poloha vyznačená v</w:t>
      </w:r>
      <w:r>
        <w:t xml:space="preserve"> </w:t>
      </w:r>
      <w:r w:rsidRPr="009E5FA4">
        <w:t xml:space="preserve">projektu je informativním zákresem podle údajů správců sítí nebo podle </w:t>
      </w:r>
      <w:r>
        <w:t xml:space="preserve">jiných </w:t>
      </w:r>
      <w:r w:rsidRPr="009E5FA4">
        <w:t xml:space="preserve">podkladů </w:t>
      </w:r>
      <w:r>
        <w:t>vedoucích evidenci od inženýrských sítí</w:t>
      </w:r>
      <w:r w:rsidRPr="009E5FA4">
        <w:t>.</w:t>
      </w:r>
    </w:p>
    <w:p w14:paraId="72CC4DBF" w14:textId="18EB3D9B" w:rsidR="009E5FA4" w:rsidRDefault="009E5FA4" w:rsidP="00995A03">
      <w:pPr>
        <w:pStyle w:val="PBodstavec"/>
      </w:pPr>
      <w:r w:rsidRPr="009E5FA4">
        <w:t xml:space="preserve">Je nutné </w:t>
      </w:r>
      <w:r>
        <w:t>p</w:t>
      </w:r>
      <w:r w:rsidRPr="009E5FA4">
        <w:t xml:space="preserve">ři realizaci stavby respektovat podmínky a požadavky jednotlivých </w:t>
      </w:r>
      <w:r>
        <w:t xml:space="preserve">správců sítí, vč. požadavků činnosti v ochranných pásmech. </w:t>
      </w:r>
    </w:p>
    <w:p w14:paraId="0D3277D1" w14:textId="77777777" w:rsidR="009E5FA4" w:rsidRDefault="009E5FA4" w:rsidP="00995A03">
      <w:pPr>
        <w:pStyle w:val="PBodstavec"/>
      </w:pPr>
    </w:p>
    <w:p w14:paraId="7C725CEC" w14:textId="77777777" w:rsidR="004823AE" w:rsidRDefault="004823AE" w:rsidP="00995A03">
      <w:pPr>
        <w:pStyle w:val="PBodstavec"/>
      </w:pPr>
    </w:p>
    <w:p w14:paraId="7E2836E7" w14:textId="77777777" w:rsidR="00080381" w:rsidRDefault="00080381" w:rsidP="00080381">
      <w:pPr>
        <w:pStyle w:val="ProBodstavec"/>
      </w:pPr>
    </w:p>
    <w:p w14:paraId="5588A4B7" w14:textId="27D962AC" w:rsidR="008A35A9" w:rsidRPr="00F929DC" w:rsidRDefault="008A35A9" w:rsidP="008A35A9">
      <w:pPr>
        <w:pStyle w:val="PBodstavec"/>
        <w:rPr>
          <w:szCs w:val="22"/>
        </w:rPr>
      </w:pPr>
      <w:r w:rsidRPr="00F929DC">
        <w:rPr>
          <w:szCs w:val="22"/>
        </w:rPr>
        <w:t xml:space="preserve">V Brně </w:t>
      </w:r>
      <w:r w:rsidR="00352920">
        <w:rPr>
          <w:szCs w:val="22"/>
        </w:rPr>
        <w:t>10</w:t>
      </w:r>
      <w:r>
        <w:rPr>
          <w:szCs w:val="22"/>
        </w:rPr>
        <w:t xml:space="preserve">. </w:t>
      </w:r>
      <w:r w:rsidR="00352920">
        <w:rPr>
          <w:szCs w:val="22"/>
        </w:rPr>
        <w:t>ledna</w:t>
      </w:r>
      <w:r>
        <w:rPr>
          <w:szCs w:val="22"/>
        </w:rPr>
        <w:t xml:space="preserve"> 20</w:t>
      </w:r>
      <w:r w:rsidR="00352920">
        <w:rPr>
          <w:szCs w:val="22"/>
        </w:rPr>
        <w:t>20</w:t>
      </w:r>
      <w:r>
        <w:rPr>
          <w:szCs w:val="22"/>
        </w:rPr>
        <w:t xml:space="preserve"> </w:t>
      </w:r>
      <w:r w:rsidRPr="00F929DC">
        <w:rPr>
          <w:szCs w:val="22"/>
        </w:rPr>
        <w:t>vypracovali:</w:t>
      </w:r>
    </w:p>
    <w:p w14:paraId="7623EC4D" w14:textId="77777777" w:rsidR="008A35A9" w:rsidRDefault="008A35A9" w:rsidP="008A35A9">
      <w:pPr>
        <w:pStyle w:val="PBodstavec"/>
        <w:ind w:left="5670"/>
        <w:jc w:val="center"/>
        <w:rPr>
          <w:rFonts w:cs="Franklin Gothic Book"/>
          <w:szCs w:val="22"/>
        </w:rPr>
      </w:pPr>
    </w:p>
    <w:p w14:paraId="5B2D2E6C" w14:textId="77777777" w:rsidR="008A35A9" w:rsidRDefault="008A35A9" w:rsidP="008A35A9">
      <w:pPr>
        <w:pStyle w:val="PBodstavec"/>
        <w:ind w:left="5670"/>
        <w:jc w:val="center"/>
        <w:rPr>
          <w:rFonts w:cs="Franklin Gothic Book"/>
          <w:szCs w:val="22"/>
        </w:rPr>
      </w:pPr>
      <w:r>
        <w:rPr>
          <w:rFonts w:cs="Franklin Gothic Book"/>
          <w:szCs w:val="22"/>
        </w:rPr>
        <w:t>…………………………………………………………</w:t>
      </w:r>
    </w:p>
    <w:p w14:paraId="6F5AC72A" w14:textId="31440136" w:rsidR="008A35A9" w:rsidRDefault="008A35A9" w:rsidP="008A35A9">
      <w:pPr>
        <w:pStyle w:val="PBodstavec"/>
        <w:ind w:left="5670"/>
        <w:jc w:val="center"/>
        <w:rPr>
          <w:rFonts w:cs="Franklin Gothic Book"/>
          <w:szCs w:val="22"/>
        </w:rPr>
      </w:pPr>
      <w:r>
        <w:rPr>
          <w:rFonts w:cs="Franklin Gothic Book"/>
          <w:szCs w:val="22"/>
        </w:rPr>
        <w:t xml:space="preserve">Ing. </w:t>
      </w:r>
      <w:r w:rsidR="00A56CDD">
        <w:rPr>
          <w:rFonts w:cs="Franklin Gothic Book"/>
          <w:szCs w:val="22"/>
        </w:rPr>
        <w:t xml:space="preserve">Radim Kolář, Ph.D. </w:t>
      </w:r>
    </w:p>
    <w:p w14:paraId="18EF43F8" w14:textId="2C19B1B1" w:rsidR="00A56CDD" w:rsidRPr="00512458" w:rsidRDefault="00A56CDD" w:rsidP="008A35A9">
      <w:pPr>
        <w:pStyle w:val="PBodstavec"/>
        <w:ind w:left="5670"/>
        <w:jc w:val="center"/>
        <w:rPr>
          <w:rFonts w:cs="Franklin Gothic Book"/>
          <w:szCs w:val="22"/>
        </w:rPr>
      </w:pPr>
      <w:r>
        <w:rPr>
          <w:rFonts w:cs="Franklin Gothic Book"/>
          <w:szCs w:val="22"/>
        </w:rPr>
        <w:t>Ing. Michal Kosňovský, Ph.D.</w:t>
      </w:r>
    </w:p>
    <w:p w14:paraId="08977F9C" w14:textId="77777777" w:rsidR="008A35A9" w:rsidRDefault="008A35A9" w:rsidP="008A35A9">
      <w:pPr>
        <w:pStyle w:val="PBodstavec"/>
        <w:rPr>
          <w:szCs w:val="22"/>
        </w:rPr>
      </w:pPr>
    </w:p>
    <w:p w14:paraId="72D854A8" w14:textId="77777777" w:rsidR="00A56CDD" w:rsidRDefault="00A56CDD" w:rsidP="008A35A9">
      <w:pPr>
        <w:pStyle w:val="PBodstavec"/>
        <w:rPr>
          <w:rFonts w:cs="Franklin Gothic Book"/>
          <w:szCs w:val="22"/>
        </w:rPr>
      </w:pPr>
    </w:p>
    <w:p w14:paraId="37074622" w14:textId="20BC4CBB" w:rsidR="008A35A9" w:rsidRPr="00051D0A" w:rsidRDefault="008A35A9" w:rsidP="008A35A9">
      <w:pPr>
        <w:pStyle w:val="PBodstavec"/>
        <w:rPr>
          <w:rFonts w:cs="Franklin Gothic Book"/>
          <w:szCs w:val="22"/>
        </w:rPr>
      </w:pPr>
      <w:r w:rsidRPr="00051D0A">
        <w:rPr>
          <w:rFonts w:cs="Franklin Gothic Book"/>
          <w:szCs w:val="22"/>
        </w:rPr>
        <w:t xml:space="preserve">Zodpovědný projektant: </w:t>
      </w:r>
      <w:r w:rsidRPr="00051D0A">
        <w:rPr>
          <w:rFonts w:cs="Franklin Gothic Book"/>
          <w:szCs w:val="22"/>
        </w:rPr>
        <w:tab/>
        <w:t xml:space="preserve">Ing. Radim Kolář, Ph.D. </w:t>
      </w:r>
    </w:p>
    <w:p w14:paraId="2D1A649D" w14:textId="77777777" w:rsidR="008A35A9" w:rsidRPr="00ED6B1E" w:rsidRDefault="008A35A9" w:rsidP="008A35A9">
      <w:pPr>
        <w:pStyle w:val="PBodstavec"/>
        <w:rPr>
          <w:szCs w:val="22"/>
        </w:rPr>
      </w:pPr>
      <w:r>
        <w:tab/>
      </w:r>
      <w:r>
        <w:tab/>
      </w:r>
      <w:r>
        <w:tab/>
      </w:r>
      <w:r>
        <w:tab/>
      </w:r>
      <w:r w:rsidRPr="00CE7638">
        <w:t>ČKAIT: 1006201, IP00</w:t>
      </w:r>
    </w:p>
    <w:p w14:paraId="508A6CF7" w14:textId="41C1820F" w:rsidR="00FD1179" w:rsidRPr="00D517BD" w:rsidRDefault="00FD1179" w:rsidP="009E2BE9">
      <w:pPr>
        <w:pStyle w:val="PBodstavec"/>
        <w:rPr>
          <w:color w:val="FF0000"/>
          <w:szCs w:val="22"/>
        </w:rPr>
      </w:pPr>
    </w:p>
    <w:sectPr w:rsidR="00FD1179" w:rsidRPr="00D517BD" w:rsidSect="00995A03">
      <w:pgSz w:w="11907" w:h="16840" w:code="9"/>
      <w:pgMar w:top="1134" w:right="1247" w:bottom="1021" w:left="1247"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DC763" w14:textId="77777777" w:rsidR="002C3D35" w:rsidRDefault="002C3D35">
      <w:r>
        <w:separator/>
      </w:r>
    </w:p>
  </w:endnote>
  <w:endnote w:type="continuationSeparator" w:id="0">
    <w:p w14:paraId="3C7F59FD" w14:textId="77777777" w:rsidR="002C3D35" w:rsidRDefault="002C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valon">
    <w:altName w:val="Times New Roman"/>
    <w:charset w:val="00"/>
    <w:family w:val="auto"/>
    <w:pitch w:val="variable"/>
    <w:sig w:usb0="00000007" w:usb1="00000000" w:usb2="00000000" w:usb3="00000000" w:csb0="00000003" w:csb1="00000000"/>
  </w:font>
  <w:font w:name="PalmSprings">
    <w:altName w:val="Times New Roman"/>
    <w:charset w:val="00"/>
    <w:family w:val="auto"/>
    <w:pitch w:val="variable"/>
    <w:sig w:usb0="00000001" w:usb1="00000000" w:usb2="00000000" w:usb3="00000000" w:csb0="00000003" w:csb1="00000000"/>
  </w:font>
  <w:font w:name="Gill Sans MT">
    <w:panose1 w:val="020B0502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92DB2" w14:textId="64983FFB" w:rsidR="003876B5" w:rsidRPr="008E2484" w:rsidRDefault="003876B5" w:rsidP="008C369E">
    <w:pPr>
      <w:pStyle w:val="Zpat"/>
      <w:pBdr>
        <w:top w:val="single" w:sz="4" w:space="1" w:color="808080"/>
      </w:pBdr>
      <w:jc w:val="right"/>
      <w:rPr>
        <w:rFonts w:ascii="Gill Sans MT" w:hAnsi="Gill Sans MT" w:cs="Arial"/>
        <w:color w:val="7F7F7F" w:themeColor="text1" w:themeTint="80"/>
        <w:sz w:val="16"/>
        <w:szCs w:val="18"/>
      </w:rPr>
    </w:pPr>
    <w:r w:rsidRPr="008E2484">
      <w:rPr>
        <w:rFonts w:ascii="Gill Sans MT" w:hAnsi="Gill Sans MT" w:cs="Arial"/>
        <w:color w:val="7F7F7F" w:themeColor="text1" w:themeTint="80"/>
        <w:sz w:val="16"/>
        <w:szCs w:val="18"/>
      </w:rPr>
      <w:t xml:space="preserve">Strana </w:t>
    </w:r>
    <w:r w:rsidRPr="008E2484">
      <w:rPr>
        <w:rFonts w:ascii="Gill Sans MT" w:hAnsi="Gill Sans MT" w:cs="Arial"/>
        <w:color w:val="7F7F7F" w:themeColor="text1" w:themeTint="80"/>
        <w:sz w:val="16"/>
        <w:szCs w:val="18"/>
      </w:rPr>
      <w:fldChar w:fldCharType="begin"/>
    </w:r>
    <w:r w:rsidRPr="008E2484">
      <w:rPr>
        <w:rFonts w:ascii="Gill Sans MT" w:hAnsi="Gill Sans MT" w:cs="Arial"/>
        <w:color w:val="7F7F7F" w:themeColor="text1" w:themeTint="80"/>
        <w:sz w:val="16"/>
        <w:szCs w:val="18"/>
      </w:rPr>
      <w:instrText xml:space="preserve"> PAGE </w:instrText>
    </w:r>
    <w:r w:rsidRPr="008E2484">
      <w:rPr>
        <w:rFonts w:ascii="Gill Sans MT" w:hAnsi="Gill Sans MT" w:cs="Arial"/>
        <w:color w:val="7F7F7F" w:themeColor="text1" w:themeTint="80"/>
        <w:sz w:val="16"/>
        <w:szCs w:val="18"/>
      </w:rPr>
      <w:fldChar w:fldCharType="separate"/>
    </w:r>
    <w:r w:rsidR="00475910">
      <w:rPr>
        <w:rFonts w:ascii="Gill Sans MT" w:hAnsi="Gill Sans MT" w:cs="Arial"/>
        <w:noProof/>
        <w:color w:val="7F7F7F" w:themeColor="text1" w:themeTint="80"/>
        <w:sz w:val="16"/>
        <w:szCs w:val="18"/>
      </w:rPr>
      <w:t>7</w:t>
    </w:r>
    <w:r w:rsidRPr="008E2484">
      <w:rPr>
        <w:rFonts w:ascii="Gill Sans MT" w:hAnsi="Gill Sans MT" w:cs="Arial"/>
        <w:color w:val="7F7F7F" w:themeColor="text1" w:themeTint="80"/>
        <w:sz w:val="16"/>
        <w:szCs w:val="18"/>
      </w:rPr>
      <w:fldChar w:fldCharType="end"/>
    </w:r>
    <w:r w:rsidRPr="008E2484">
      <w:rPr>
        <w:rFonts w:ascii="Gill Sans MT" w:hAnsi="Gill Sans MT" w:cs="Arial"/>
        <w:color w:val="7F7F7F" w:themeColor="text1" w:themeTint="80"/>
        <w:sz w:val="16"/>
        <w:szCs w:val="18"/>
      </w:rPr>
      <w:t xml:space="preserve"> (celkem </w:t>
    </w:r>
    <w:r w:rsidRPr="008E2484">
      <w:rPr>
        <w:rFonts w:ascii="Gill Sans MT" w:hAnsi="Gill Sans MT" w:cs="Arial"/>
        <w:color w:val="7F7F7F" w:themeColor="text1" w:themeTint="80"/>
        <w:sz w:val="16"/>
        <w:szCs w:val="18"/>
      </w:rPr>
      <w:fldChar w:fldCharType="begin"/>
    </w:r>
    <w:r w:rsidRPr="008E2484">
      <w:rPr>
        <w:rFonts w:ascii="Gill Sans MT" w:hAnsi="Gill Sans MT" w:cs="Arial"/>
        <w:color w:val="7F7F7F" w:themeColor="text1" w:themeTint="80"/>
        <w:sz w:val="16"/>
        <w:szCs w:val="18"/>
      </w:rPr>
      <w:instrText xml:space="preserve"> NUMPAGES </w:instrText>
    </w:r>
    <w:r w:rsidRPr="008E2484">
      <w:rPr>
        <w:rFonts w:ascii="Gill Sans MT" w:hAnsi="Gill Sans MT" w:cs="Arial"/>
        <w:color w:val="7F7F7F" w:themeColor="text1" w:themeTint="80"/>
        <w:sz w:val="16"/>
        <w:szCs w:val="18"/>
      </w:rPr>
      <w:fldChar w:fldCharType="separate"/>
    </w:r>
    <w:r w:rsidR="00475910">
      <w:rPr>
        <w:rFonts w:ascii="Gill Sans MT" w:hAnsi="Gill Sans MT" w:cs="Arial"/>
        <w:noProof/>
        <w:color w:val="7F7F7F" w:themeColor="text1" w:themeTint="80"/>
        <w:sz w:val="16"/>
        <w:szCs w:val="18"/>
      </w:rPr>
      <w:t>7</w:t>
    </w:r>
    <w:r w:rsidRPr="008E2484">
      <w:rPr>
        <w:rFonts w:ascii="Gill Sans MT" w:hAnsi="Gill Sans MT" w:cs="Arial"/>
        <w:color w:val="7F7F7F" w:themeColor="text1" w:themeTint="80"/>
        <w:sz w:val="16"/>
        <w:szCs w:val="18"/>
      </w:rPr>
      <w:fldChar w:fldCharType="end"/>
    </w:r>
    <w:r w:rsidRPr="008E2484">
      <w:rPr>
        <w:rFonts w:ascii="Gill Sans MT" w:hAnsi="Gill Sans MT" w:cs="Arial"/>
        <w:color w:val="7F7F7F" w:themeColor="text1" w:themeTint="80"/>
        <w:sz w:val="16"/>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434FE" w14:textId="77777777" w:rsidR="002C3D35" w:rsidRDefault="002C3D35">
      <w:r>
        <w:separator/>
      </w:r>
    </w:p>
  </w:footnote>
  <w:footnote w:type="continuationSeparator" w:id="0">
    <w:p w14:paraId="061E035F" w14:textId="77777777" w:rsidR="002C3D35" w:rsidRDefault="002C3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A8C09" w14:textId="77777777" w:rsidR="003876B5" w:rsidRPr="008E2484" w:rsidRDefault="003876B5" w:rsidP="00B025E9">
    <w:pPr>
      <w:pStyle w:val="Zhlav"/>
      <w:tabs>
        <w:tab w:val="clear" w:pos="4536"/>
        <w:tab w:val="clear" w:pos="9072"/>
        <w:tab w:val="center" w:pos="-1980"/>
        <w:tab w:val="right" w:pos="9360"/>
      </w:tabs>
      <w:jc w:val="right"/>
      <w:rPr>
        <w:rFonts w:ascii="Gill Sans MT" w:hAnsi="Gill Sans MT"/>
        <w:color w:val="7F7F7F" w:themeColor="text1" w:themeTint="80"/>
        <w:sz w:val="16"/>
        <w:szCs w:val="16"/>
      </w:rPr>
    </w:pPr>
    <w:r>
      <w:rPr>
        <w:rFonts w:ascii="Gill Sans MT" w:hAnsi="Gill Sans MT"/>
        <w:noProof/>
        <w:sz w:val="16"/>
        <w:szCs w:val="16"/>
      </w:rPr>
      <w:drawing>
        <wp:anchor distT="0" distB="0" distL="114300" distR="114300" simplePos="0" relativeHeight="251661824" behindDoc="0" locked="0" layoutInCell="1" allowOverlap="1" wp14:anchorId="3FBE8A62" wp14:editId="6531C354">
          <wp:simplePos x="0" y="0"/>
          <wp:positionH relativeFrom="column">
            <wp:posOffset>333</wp:posOffset>
          </wp:positionH>
          <wp:positionV relativeFrom="paragraph">
            <wp:posOffset>2458</wp:posOffset>
          </wp:positionV>
          <wp:extent cx="1468923" cy="267077"/>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B - logo 02 - stred.png"/>
                  <pic:cNvPicPr/>
                </pic:nvPicPr>
                <pic:blipFill>
                  <a:blip r:embed="rId1"/>
                  <a:stretch>
                    <a:fillRect/>
                  </a:stretch>
                </pic:blipFill>
                <pic:spPr>
                  <a:xfrm>
                    <a:off x="0" y="0"/>
                    <a:ext cx="1509752" cy="274500"/>
                  </a:xfrm>
                  <a:prstGeom prst="rect">
                    <a:avLst/>
                  </a:prstGeom>
                </pic:spPr>
              </pic:pic>
            </a:graphicData>
          </a:graphic>
          <wp14:sizeRelH relativeFrom="page">
            <wp14:pctWidth>0</wp14:pctWidth>
          </wp14:sizeRelH>
          <wp14:sizeRelV relativeFrom="page">
            <wp14:pctHeight>0</wp14:pctHeight>
          </wp14:sizeRelV>
        </wp:anchor>
      </w:drawing>
    </w:r>
    <w:r w:rsidRPr="008E2484">
      <w:rPr>
        <w:rFonts w:ascii="Gill Sans MT" w:hAnsi="Gill Sans MT"/>
        <w:sz w:val="16"/>
        <w:szCs w:val="16"/>
      </w:rPr>
      <w:tab/>
    </w:r>
    <w:r>
      <w:rPr>
        <w:rFonts w:ascii="Gill Sans MT" w:hAnsi="Gill Sans MT"/>
        <w:color w:val="7F7F7F" w:themeColor="text1" w:themeTint="80"/>
        <w:sz w:val="16"/>
        <w:szCs w:val="16"/>
      </w:rPr>
      <w:t>A. Průvodní zpráva</w:t>
    </w:r>
  </w:p>
  <w:p w14:paraId="76BB0C1C" w14:textId="75509455" w:rsidR="003876B5" w:rsidRPr="008E2484" w:rsidRDefault="003876B5" w:rsidP="00B025E9">
    <w:pPr>
      <w:pStyle w:val="Zhlav"/>
      <w:tabs>
        <w:tab w:val="clear" w:pos="4536"/>
        <w:tab w:val="clear" w:pos="9072"/>
        <w:tab w:val="center" w:pos="-1980"/>
        <w:tab w:val="right" w:pos="9360"/>
      </w:tabs>
      <w:jc w:val="right"/>
      <w:rPr>
        <w:rFonts w:ascii="Gill Sans MT" w:hAnsi="Gill Sans MT" w:cs="Arial"/>
        <w:b/>
        <w:color w:val="7F7F7F" w:themeColor="text1" w:themeTint="80"/>
        <w:sz w:val="16"/>
        <w:szCs w:val="16"/>
      </w:rPr>
    </w:pPr>
    <w:r w:rsidRPr="00B025E9">
      <w:rPr>
        <w:rFonts w:ascii="Gill Sans MT" w:hAnsi="Gill Sans MT"/>
        <w:color w:val="7F7F7F" w:themeColor="text1" w:themeTint="80"/>
        <w:sz w:val="16"/>
        <w:szCs w:val="16"/>
      </w:rPr>
      <w:t>Areál pro volnočasové aktivity Za Mlýnem, Černá Hora</w:t>
    </w:r>
  </w:p>
  <w:p w14:paraId="00CC7C05" w14:textId="77777777" w:rsidR="003876B5" w:rsidRPr="008E2484" w:rsidRDefault="003876B5" w:rsidP="00B025E9">
    <w:pPr>
      <w:pStyle w:val="Zhlav"/>
      <w:pBdr>
        <w:top w:val="single" w:sz="4" w:space="1" w:color="7F7F7F" w:themeColor="text1" w:themeTint="80"/>
      </w:pBdr>
      <w:tabs>
        <w:tab w:val="clear" w:pos="4536"/>
        <w:tab w:val="clear" w:pos="9072"/>
      </w:tabs>
      <w:rPr>
        <w:rFonts w:ascii="Calibri" w:hAnsi="Calibri" w:cs="Arial"/>
        <w:b/>
        <w:color w:val="7F7F7F" w:themeColor="text1" w:themeTint="80"/>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2462"/>
      <w:gridCol w:w="2482"/>
    </w:tblGrid>
    <w:tr w:rsidR="003876B5" w14:paraId="50C53510" w14:textId="77777777" w:rsidTr="009E6D7D">
      <w:tc>
        <w:tcPr>
          <w:tcW w:w="4503" w:type="dxa"/>
        </w:tcPr>
        <w:p w14:paraId="6A32D1B8" w14:textId="77777777" w:rsidR="003876B5" w:rsidRDefault="003876B5" w:rsidP="00B025E9">
          <w:pPr>
            <w:spacing w:after="0" w:line="288" w:lineRule="auto"/>
            <w:rPr>
              <w:rFonts w:ascii="Gill Sans MT" w:hAnsi="Gill Sans MT" w:cs="Arial"/>
              <w:sz w:val="18"/>
              <w:szCs w:val="16"/>
            </w:rPr>
          </w:pPr>
          <w:r>
            <w:rPr>
              <w:noProof/>
            </w:rPr>
            <w:drawing>
              <wp:inline distT="0" distB="0" distL="0" distR="0" wp14:anchorId="7006D66F" wp14:editId="411F554B">
                <wp:extent cx="2308860" cy="393700"/>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393700"/>
                        </a:xfrm>
                        <a:prstGeom prst="rect">
                          <a:avLst/>
                        </a:prstGeom>
                        <a:noFill/>
                        <a:ln>
                          <a:noFill/>
                        </a:ln>
                      </pic:spPr>
                    </pic:pic>
                  </a:graphicData>
                </a:graphic>
              </wp:inline>
            </w:drawing>
          </w:r>
        </w:p>
      </w:tc>
      <w:tc>
        <w:tcPr>
          <w:tcW w:w="2551" w:type="dxa"/>
        </w:tcPr>
        <w:p w14:paraId="3AA461DA" w14:textId="77777777" w:rsidR="003876B5" w:rsidRPr="004D3D68" w:rsidRDefault="003876B5" w:rsidP="00B025E9">
          <w:pPr>
            <w:spacing w:after="0" w:line="288" w:lineRule="auto"/>
            <w:rPr>
              <w:rFonts w:ascii="Gill Sans MT" w:hAnsi="Gill Sans MT" w:cs="Arial"/>
              <w:color w:val="808080" w:themeColor="background1" w:themeShade="80"/>
              <w:sz w:val="18"/>
              <w:szCs w:val="16"/>
            </w:rPr>
          </w:pPr>
          <w:r w:rsidRPr="004D3D68">
            <w:rPr>
              <w:rFonts w:ascii="Gill Sans MT" w:hAnsi="Gill Sans MT" w:cs="Arial"/>
              <w:color w:val="808080" w:themeColor="background1" w:themeShade="80"/>
              <w:sz w:val="18"/>
              <w:szCs w:val="16"/>
            </w:rPr>
            <w:t>Pro budovy, s.r.o.</w:t>
          </w:r>
        </w:p>
        <w:p w14:paraId="4F4AB226" w14:textId="513CDE23" w:rsidR="003876B5" w:rsidRPr="004D3D68" w:rsidRDefault="003876B5" w:rsidP="00B025E9">
          <w:pPr>
            <w:spacing w:after="0" w:line="288" w:lineRule="auto"/>
            <w:rPr>
              <w:rFonts w:ascii="Gill Sans MT" w:hAnsi="Gill Sans MT" w:cs="Arial"/>
              <w:color w:val="808080" w:themeColor="background1" w:themeShade="80"/>
              <w:sz w:val="18"/>
              <w:szCs w:val="16"/>
            </w:rPr>
          </w:pPr>
          <w:r>
            <w:rPr>
              <w:rFonts w:ascii="Gill Sans MT" w:hAnsi="Gill Sans MT" w:cs="Arial"/>
              <w:color w:val="808080" w:themeColor="background1" w:themeShade="80"/>
              <w:sz w:val="18"/>
              <w:szCs w:val="16"/>
            </w:rPr>
            <w:t>Maršov 42, 664 71 Maršov</w:t>
          </w:r>
        </w:p>
        <w:p w14:paraId="7FA1405B" w14:textId="77777777" w:rsidR="003876B5" w:rsidRPr="004D3D68" w:rsidRDefault="003876B5" w:rsidP="00B025E9">
          <w:pPr>
            <w:spacing w:after="0" w:line="288" w:lineRule="auto"/>
            <w:rPr>
              <w:rFonts w:ascii="Gill Sans MT" w:hAnsi="Gill Sans MT" w:cs="Arial"/>
              <w:color w:val="808080" w:themeColor="background1" w:themeShade="80"/>
              <w:sz w:val="18"/>
              <w:szCs w:val="16"/>
            </w:rPr>
          </w:pPr>
          <w:r w:rsidRPr="004D3D68">
            <w:rPr>
              <w:rFonts w:ascii="Gill Sans MT" w:hAnsi="Gill Sans MT" w:cs="Arial"/>
              <w:color w:val="808080" w:themeColor="background1" w:themeShade="80"/>
              <w:sz w:val="18"/>
              <w:szCs w:val="16"/>
            </w:rPr>
            <w:t>IČ: 04497511</w:t>
          </w:r>
        </w:p>
      </w:tc>
      <w:tc>
        <w:tcPr>
          <w:tcW w:w="2498" w:type="dxa"/>
        </w:tcPr>
        <w:p w14:paraId="682EDA1E" w14:textId="77777777" w:rsidR="003876B5" w:rsidRPr="004D3D68" w:rsidRDefault="003876B5" w:rsidP="00B025E9">
          <w:pPr>
            <w:spacing w:after="0" w:line="288" w:lineRule="auto"/>
            <w:rPr>
              <w:rFonts w:ascii="Gill Sans MT" w:hAnsi="Gill Sans MT" w:cs="Arial"/>
              <w:color w:val="808080" w:themeColor="background1" w:themeShade="80"/>
              <w:sz w:val="18"/>
              <w:szCs w:val="16"/>
            </w:rPr>
          </w:pPr>
          <w:r w:rsidRPr="004D3D68">
            <w:rPr>
              <w:rFonts w:ascii="Gill Sans MT" w:hAnsi="Gill Sans MT" w:cs="Arial"/>
              <w:color w:val="808080" w:themeColor="background1" w:themeShade="80"/>
              <w:sz w:val="18"/>
              <w:szCs w:val="16"/>
            </w:rPr>
            <w:t>Ing. Radim Kolář, Ph.D.</w:t>
          </w:r>
        </w:p>
        <w:p w14:paraId="6872A2DD" w14:textId="77777777" w:rsidR="003876B5" w:rsidRPr="004D3D68" w:rsidRDefault="003876B5" w:rsidP="00B025E9">
          <w:pPr>
            <w:spacing w:after="0" w:line="288" w:lineRule="auto"/>
            <w:rPr>
              <w:rFonts w:ascii="Gill Sans MT" w:hAnsi="Gill Sans MT" w:cs="Arial"/>
              <w:color w:val="808080" w:themeColor="background1" w:themeShade="80"/>
              <w:sz w:val="18"/>
              <w:szCs w:val="16"/>
            </w:rPr>
          </w:pPr>
          <w:r w:rsidRPr="004D3D68">
            <w:rPr>
              <w:rFonts w:ascii="Gill Sans MT" w:hAnsi="Gill Sans MT" w:cs="Arial"/>
              <w:color w:val="808080" w:themeColor="background1" w:themeShade="80"/>
              <w:sz w:val="18"/>
              <w:szCs w:val="16"/>
            </w:rPr>
            <w:t xml:space="preserve">+ 420 776 028 018 </w:t>
          </w:r>
        </w:p>
        <w:p w14:paraId="10DEDCB1" w14:textId="77777777" w:rsidR="003876B5" w:rsidRPr="004D3D68" w:rsidRDefault="003876B5" w:rsidP="00B025E9">
          <w:pPr>
            <w:spacing w:after="0" w:line="288" w:lineRule="auto"/>
            <w:rPr>
              <w:rFonts w:ascii="Gill Sans MT" w:hAnsi="Gill Sans MT" w:cs="Arial"/>
              <w:color w:val="808080" w:themeColor="background1" w:themeShade="80"/>
              <w:sz w:val="18"/>
              <w:szCs w:val="16"/>
            </w:rPr>
          </w:pPr>
          <w:r w:rsidRPr="004D3D68">
            <w:rPr>
              <w:rFonts w:ascii="Gill Sans MT" w:hAnsi="Gill Sans MT" w:cs="Arial"/>
              <w:color w:val="808080" w:themeColor="background1" w:themeShade="80"/>
              <w:sz w:val="18"/>
              <w:szCs w:val="16"/>
            </w:rPr>
            <w:t>kolar.radim@probudovy.cz</w:t>
          </w:r>
        </w:p>
      </w:tc>
    </w:tr>
  </w:tbl>
  <w:p w14:paraId="38917A95" w14:textId="77777777" w:rsidR="003876B5" w:rsidRDefault="003876B5" w:rsidP="00B025E9">
    <w:pPr>
      <w:spacing w:after="0" w:line="288" w:lineRule="auto"/>
      <w:rPr>
        <w:rFonts w:ascii="Gill Sans MT" w:hAnsi="Gill Sans MT" w:cs="Arial"/>
        <w:sz w:val="18"/>
        <w:szCs w:val="16"/>
      </w:rPr>
    </w:pPr>
  </w:p>
  <w:p w14:paraId="401882D1" w14:textId="77777777" w:rsidR="003876B5" w:rsidRDefault="003876B5" w:rsidP="00B025E9">
    <w:pPr>
      <w:spacing w:after="0" w:line="288" w:lineRule="auto"/>
      <w:rPr>
        <w:rFonts w:ascii="Gill Sans MT" w:hAnsi="Gill Sans MT" w:cs="Arial"/>
        <w:sz w:val="12"/>
        <w:szCs w:val="16"/>
      </w:rPr>
    </w:pPr>
  </w:p>
  <w:p w14:paraId="458E23C1" w14:textId="77777777" w:rsidR="003876B5" w:rsidRPr="00B025E9" w:rsidRDefault="003876B5" w:rsidP="00B025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636A7" w14:textId="2DC5108E" w:rsidR="003876B5" w:rsidRPr="001B597B" w:rsidRDefault="003876B5" w:rsidP="001B597B">
    <w:pPr>
      <w:pStyle w:val="PBzahlavi"/>
      <w:tabs>
        <w:tab w:val="clear" w:pos="9072"/>
        <w:tab w:val="right" w:pos="9356"/>
      </w:tabs>
      <w:rPr>
        <w:rFonts w:ascii="Gill Sans MT" w:hAnsi="Gill Sans MT"/>
        <w:color w:val="7F7F7F" w:themeColor="text1" w:themeTint="80"/>
        <w:sz w:val="16"/>
      </w:rPr>
    </w:pPr>
    <w:r>
      <w:rPr>
        <w:noProof/>
      </w:rPr>
      <w:drawing>
        <wp:anchor distT="0" distB="0" distL="114300" distR="114300" simplePos="0" relativeHeight="251663872" behindDoc="0" locked="0" layoutInCell="1" allowOverlap="1" wp14:anchorId="78FF1ACA" wp14:editId="6DB3BBB4">
          <wp:simplePos x="0" y="0"/>
          <wp:positionH relativeFrom="column">
            <wp:posOffset>-212</wp:posOffset>
          </wp:positionH>
          <wp:positionV relativeFrom="paragraph">
            <wp:posOffset>2752</wp:posOffset>
          </wp:positionV>
          <wp:extent cx="1539265" cy="262466"/>
          <wp:effectExtent l="0" t="0" r="3810" b="4445"/>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3466" cy="2682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597B">
      <w:rPr>
        <w:rFonts w:ascii="Gill Sans MT" w:hAnsi="Gill Sans MT"/>
        <w:color w:val="7F7F7F" w:themeColor="text1" w:themeTint="80"/>
        <w:sz w:val="16"/>
      </w:rPr>
      <w:tab/>
    </w:r>
    <w:r>
      <w:rPr>
        <w:rFonts w:ascii="Gill Sans MT" w:hAnsi="Gill Sans MT"/>
        <w:color w:val="7F7F7F" w:themeColor="text1" w:themeTint="80"/>
        <w:sz w:val="16"/>
      </w:rPr>
      <w:tab/>
      <w:t>Technická zpráva</w:t>
    </w:r>
  </w:p>
  <w:p w14:paraId="6E01CF17" w14:textId="6CFBD4E4" w:rsidR="003876B5" w:rsidRPr="001B597B" w:rsidRDefault="003876B5" w:rsidP="00615912">
    <w:pPr>
      <w:pStyle w:val="PBzahlavi"/>
      <w:tabs>
        <w:tab w:val="clear" w:pos="9072"/>
        <w:tab w:val="right" w:pos="9356"/>
      </w:tabs>
      <w:rPr>
        <w:rFonts w:ascii="Gill Sans MT" w:hAnsi="Gill Sans MT"/>
        <w:color w:val="7F7F7F" w:themeColor="text1" w:themeTint="80"/>
        <w:sz w:val="16"/>
      </w:rPr>
    </w:pPr>
    <w:r>
      <w:rPr>
        <w:rFonts w:ascii="Gill Sans MT" w:hAnsi="Gill Sans MT"/>
        <w:color w:val="7F7F7F" w:themeColor="text1" w:themeTint="80"/>
        <w:sz w:val="16"/>
      </w:rPr>
      <w:tab/>
    </w:r>
    <w:r>
      <w:rPr>
        <w:rFonts w:ascii="Gill Sans MT" w:hAnsi="Gill Sans MT"/>
        <w:color w:val="7F7F7F" w:themeColor="text1" w:themeTint="80"/>
        <w:sz w:val="16"/>
      </w:rPr>
      <w:tab/>
    </w:r>
    <w:r w:rsidR="00211F32" w:rsidRPr="00420A9B">
      <w:rPr>
        <w:rFonts w:ascii="Gill Sans MT" w:hAnsi="Gill Sans MT"/>
        <w:color w:val="7F7F7F" w:themeColor="text1" w:themeTint="80"/>
        <w:sz w:val="16"/>
      </w:rPr>
      <w:t xml:space="preserve">Stavební úpravy </w:t>
    </w:r>
    <w:r w:rsidR="00211F32">
      <w:rPr>
        <w:rFonts w:ascii="Gill Sans MT" w:hAnsi="Gill Sans MT"/>
        <w:color w:val="7F7F7F" w:themeColor="text1" w:themeTint="80"/>
        <w:sz w:val="16"/>
      </w:rPr>
      <w:t xml:space="preserve">kolem objektu Fr. </w:t>
    </w:r>
    <w:proofErr w:type="spellStart"/>
    <w:r w:rsidR="00211F32">
      <w:rPr>
        <w:rFonts w:ascii="Gill Sans MT" w:hAnsi="Gill Sans MT"/>
        <w:color w:val="7F7F7F" w:themeColor="text1" w:themeTint="80"/>
        <w:sz w:val="16"/>
      </w:rPr>
      <w:t>Skaunicové</w:t>
    </w:r>
    <w:proofErr w:type="spellEnd"/>
    <w:r w:rsidR="00211F32">
      <w:rPr>
        <w:rFonts w:ascii="Gill Sans MT" w:hAnsi="Gill Sans MT"/>
        <w:color w:val="7F7F7F" w:themeColor="text1" w:themeTint="80"/>
        <w:sz w:val="16"/>
      </w:rPr>
      <w:t xml:space="preserve"> 66/17, Brno</w:t>
    </w:r>
  </w:p>
  <w:p w14:paraId="7279C310" w14:textId="77777777" w:rsidR="003876B5" w:rsidRPr="008E2484" w:rsidRDefault="003876B5" w:rsidP="008242A3">
    <w:pPr>
      <w:pStyle w:val="Zhlav"/>
      <w:pBdr>
        <w:top w:val="single" w:sz="4" w:space="1" w:color="7F7F7F" w:themeColor="text1" w:themeTint="80"/>
      </w:pBdr>
      <w:tabs>
        <w:tab w:val="clear" w:pos="4536"/>
        <w:tab w:val="clear" w:pos="9072"/>
      </w:tabs>
      <w:rPr>
        <w:rFonts w:ascii="Calibri" w:hAnsi="Calibri" w:cs="Arial"/>
        <w:b/>
        <w:color w:val="7F7F7F" w:themeColor="text1" w:themeTint="80"/>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F474C69"/>
    <w:multiLevelType w:val="hybridMultilevel"/>
    <w:tmpl w:val="150CBB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FA17B1"/>
    <w:multiLevelType w:val="hybridMultilevel"/>
    <w:tmpl w:val="1CC29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634878"/>
    <w:multiLevelType w:val="hybridMultilevel"/>
    <w:tmpl w:val="51E2BC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697B69"/>
    <w:multiLevelType w:val="hybridMultilevel"/>
    <w:tmpl w:val="32ECD40E"/>
    <w:lvl w:ilvl="0" w:tplc="C04EED9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9C380C"/>
    <w:multiLevelType w:val="hybridMultilevel"/>
    <w:tmpl w:val="DC8476B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F712EA"/>
    <w:multiLevelType w:val="hybridMultilevel"/>
    <w:tmpl w:val="9BE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9760C6"/>
    <w:multiLevelType w:val="hybridMultilevel"/>
    <w:tmpl w:val="406A7A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0E037A"/>
    <w:multiLevelType w:val="hybridMultilevel"/>
    <w:tmpl w:val="651E9610"/>
    <w:lvl w:ilvl="0" w:tplc="F154B1BC">
      <w:start w:val="1"/>
      <w:numFmt w:val="bullet"/>
      <w:pStyle w:val="odrazky"/>
      <w:lvlText w:val="–"/>
      <w:lvlJc w:val="left"/>
      <w:pPr>
        <w:tabs>
          <w:tab w:val="num" w:pos="1211"/>
        </w:tabs>
        <w:ind w:left="1211" w:hanging="360"/>
      </w:pPr>
      <w:rPr>
        <w:rFonts w:ascii="Franklin Gothic Book" w:eastAsia="Times New Roman" w:hAnsi="Franklin Gothic Book" w:cs="Franklin Gothic Book" w:hint="default"/>
      </w:rPr>
    </w:lvl>
    <w:lvl w:ilvl="1" w:tplc="27F8E362" w:tentative="1">
      <w:start w:val="1"/>
      <w:numFmt w:val="bullet"/>
      <w:lvlText w:val="o"/>
      <w:lvlJc w:val="left"/>
      <w:pPr>
        <w:tabs>
          <w:tab w:val="num" w:pos="1931"/>
        </w:tabs>
        <w:ind w:left="1931" w:hanging="360"/>
      </w:pPr>
      <w:rPr>
        <w:rFonts w:ascii="Courier New" w:hAnsi="Courier New" w:cs="Courier New" w:hint="default"/>
      </w:rPr>
    </w:lvl>
    <w:lvl w:ilvl="2" w:tplc="D6ECD480" w:tentative="1">
      <w:start w:val="1"/>
      <w:numFmt w:val="bullet"/>
      <w:lvlText w:val=""/>
      <w:lvlJc w:val="left"/>
      <w:pPr>
        <w:tabs>
          <w:tab w:val="num" w:pos="2651"/>
        </w:tabs>
        <w:ind w:left="2651" w:hanging="360"/>
      </w:pPr>
      <w:rPr>
        <w:rFonts w:ascii="Wingdings" w:hAnsi="Wingdings" w:hint="default"/>
      </w:rPr>
    </w:lvl>
    <w:lvl w:ilvl="3" w:tplc="C4E2CFA4" w:tentative="1">
      <w:start w:val="1"/>
      <w:numFmt w:val="bullet"/>
      <w:lvlText w:val=""/>
      <w:lvlJc w:val="left"/>
      <w:pPr>
        <w:tabs>
          <w:tab w:val="num" w:pos="3371"/>
        </w:tabs>
        <w:ind w:left="3371" w:hanging="360"/>
      </w:pPr>
      <w:rPr>
        <w:rFonts w:ascii="Symbol" w:hAnsi="Symbol" w:hint="default"/>
      </w:rPr>
    </w:lvl>
    <w:lvl w:ilvl="4" w:tplc="51CA0C6C" w:tentative="1">
      <w:start w:val="1"/>
      <w:numFmt w:val="bullet"/>
      <w:lvlText w:val="o"/>
      <w:lvlJc w:val="left"/>
      <w:pPr>
        <w:tabs>
          <w:tab w:val="num" w:pos="4091"/>
        </w:tabs>
        <w:ind w:left="4091" w:hanging="360"/>
      </w:pPr>
      <w:rPr>
        <w:rFonts w:ascii="Courier New" w:hAnsi="Courier New" w:cs="Courier New" w:hint="default"/>
      </w:rPr>
    </w:lvl>
    <w:lvl w:ilvl="5" w:tplc="EC66A9AC" w:tentative="1">
      <w:start w:val="1"/>
      <w:numFmt w:val="bullet"/>
      <w:lvlText w:val=""/>
      <w:lvlJc w:val="left"/>
      <w:pPr>
        <w:tabs>
          <w:tab w:val="num" w:pos="4811"/>
        </w:tabs>
        <w:ind w:left="4811" w:hanging="360"/>
      </w:pPr>
      <w:rPr>
        <w:rFonts w:ascii="Wingdings" w:hAnsi="Wingdings" w:hint="default"/>
      </w:rPr>
    </w:lvl>
    <w:lvl w:ilvl="6" w:tplc="A9BC225A" w:tentative="1">
      <w:start w:val="1"/>
      <w:numFmt w:val="bullet"/>
      <w:lvlText w:val=""/>
      <w:lvlJc w:val="left"/>
      <w:pPr>
        <w:tabs>
          <w:tab w:val="num" w:pos="5531"/>
        </w:tabs>
        <w:ind w:left="5531" w:hanging="360"/>
      </w:pPr>
      <w:rPr>
        <w:rFonts w:ascii="Symbol" w:hAnsi="Symbol" w:hint="default"/>
      </w:rPr>
    </w:lvl>
    <w:lvl w:ilvl="7" w:tplc="59847774" w:tentative="1">
      <w:start w:val="1"/>
      <w:numFmt w:val="bullet"/>
      <w:lvlText w:val="o"/>
      <w:lvlJc w:val="left"/>
      <w:pPr>
        <w:tabs>
          <w:tab w:val="num" w:pos="6251"/>
        </w:tabs>
        <w:ind w:left="6251" w:hanging="360"/>
      </w:pPr>
      <w:rPr>
        <w:rFonts w:ascii="Courier New" w:hAnsi="Courier New" w:cs="Courier New" w:hint="default"/>
      </w:rPr>
    </w:lvl>
    <w:lvl w:ilvl="8" w:tplc="34ACFE08"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44972079"/>
    <w:multiLevelType w:val="hybridMultilevel"/>
    <w:tmpl w:val="D2F6D4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AE39ED"/>
    <w:multiLevelType w:val="multilevel"/>
    <w:tmpl w:val="A0AA21D4"/>
    <w:styleLink w:val="PBodrazky"/>
    <w:lvl w:ilvl="0">
      <w:start w:val="1"/>
      <w:numFmt w:val="bullet"/>
      <w:lvlText w:val=""/>
      <w:lvlJc w:val="left"/>
      <w:pPr>
        <w:ind w:left="720" w:hanging="360"/>
      </w:pPr>
      <w:rPr>
        <w:rFonts w:ascii="Symbol" w:hAnsi="Symbol"/>
        <w:color w:val="595959" w:themeColor="text1" w:themeTint="A6"/>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D9577F"/>
    <w:multiLevelType w:val="hybridMultilevel"/>
    <w:tmpl w:val="B82A94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5277AE"/>
    <w:multiLevelType w:val="hybridMultilevel"/>
    <w:tmpl w:val="31200912"/>
    <w:lvl w:ilvl="0" w:tplc="6E7C1EA4">
      <w:numFmt w:val="bullet"/>
      <w:lvlText w:val="•"/>
      <w:lvlJc w:val="left"/>
      <w:pPr>
        <w:ind w:left="1065" w:hanging="705"/>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5D46CD0"/>
    <w:multiLevelType w:val="multilevel"/>
    <w:tmpl w:val="7E1456F4"/>
    <w:lvl w:ilvl="0">
      <w:start w:val="1"/>
      <w:numFmt w:val="upperLetter"/>
      <w:pStyle w:val="nadpis1tz"/>
      <w:lvlText w:val="%1"/>
      <w:lvlJc w:val="left"/>
      <w:pPr>
        <w:tabs>
          <w:tab w:val="num" w:pos="432"/>
        </w:tabs>
        <w:ind w:left="432" w:hanging="432"/>
      </w:pPr>
    </w:lvl>
    <w:lvl w:ilvl="1">
      <w:start w:val="1"/>
      <w:numFmt w:val="decimal"/>
      <w:pStyle w:val="nadpis2tz"/>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A39042E"/>
    <w:multiLevelType w:val="hybridMultilevel"/>
    <w:tmpl w:val="2E4211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8C7DBF"/>
    <w:multiLevelType w:val="hybridMultilevel"/>
    <w:tmpl w:val="A7CCE6DA"/>
    <w:lvl w:ilvl="0" w:tplc="18E08924">
      <w:start w:val="1"/>
      <w:numFmt w:val="bullet"/>
      <w:pStyle w:val="RK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F7308B"/>
    <w:multiLevelType w:val="multilevel"/>
    <w:tmpl w:val="A79CB490"/>
    <w:lvl w:ilvl="0">
      <w:start w:val="1"/>
      <w:numFmt w:val="decimal"/>
      <w:pStyle w:val="NadpisEP1"/>
      <w:lvlText w:val="%1."/>
      <w:lvlJc w:val="left"/>
      <w:pPr>
        <w:tabs>
          <w:tab w:val="num" w:pos="360"/>
        </w:tabs>
        <w:ind w:left="360" w:hanging="360"/>
      </w:pPr>
    </w:lvl>
    <w:lvl w:ilvl="1">
      <w:start w:val="1"/>
      <w:numFmt w:val="decimal"/>
      <w:pStyle w:val="NadpisEP2"/>
      <w:lvlText w:val="%1.%2."/>
      <w:lvlJc w:val="left"/>
      <w:pPr>
        <w:tabs>
          <w:tab w:val="num" w:pos="1425"/>
        </w:tabs>
        <w:ind w:left="1425" w:hanging="432"/>
      </w:pPr>
    </w:lvl>
    <w:lvl w:ilvl="2">
      <w:start w:val="1"/>
      <w:numFmt w:val="decimal"/>
      <w:pStyle w:val="NadpisEP3"/>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6"/>
  </w:num>
  <w:num w:numId="3">
    <w:abstractNumId w:val="13"/>
  </w:num>
  <w:num w:numId="4">
    <w:abstractNumId w:val="15"/>
  </w:num>
  <w:num w:numId="5">
    <w:abstractNumId w:val="10"/>
  </w:num>
  <w:num w:numId="6">
    <w:abstractNumId w:val="6"/>
  </w:num>
  <w:num w:numId="7">
    <w:abstractNumId w:val="5"/>
  </w:num>
  <w:num w:numId="8">
    <w:abstractNumId w:val="12"/>
  </w:num>
  <w:num w:numId="9">
    <w:abstractNumId w:val="4"/>
  </w:num>
  <w:num w:numId="10">
    <w:abstractNumId w:val="3"/>
  </w:num>
  <w:num w:numId="11">
    <w:abstractNumId w:val="14"/>
  </w:num>
  <w:num w:numId="12">
    <w:abstractNumId w:val="7"/>
  </w:num>
  <w:num w:numId="13">
    <w:abstractNumId w:val="2"/>
  </w:num>
  <w:num w:numId="14">
    <w:abstractNumId w:val="11"/>
  </w:num>
  <w:num w:numId="15">
    <w:abstractNumId w:val="9"/>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embedSystemFonts/>
  <w:bordersDoNotSurroundHeader/>
  <w:bordersDoNotSurroundFooter/>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rawingGridHorizontalSpacing w:val="57"/>
  <w:drawingGridVerticalSpacing w:val="57"/>
  <w:displayHorizontalDrawingGridEvery w:val="0"/>
  <w:displayVerticalDrawingGridEvery w:val="5"/>
  <w:doNotUseMarginsForDrawingGridOrigin/>
  <w:drawingGridVerticalOrigin w:val="1985"/>
  <w:doNotShadeFormData/>
  <w:characterSpacingControl w:val="compressPunctuation"/>
  <w:doNotValidateAgainstSchema/>
  <w:doNotDemarcateInvalidXml/>
  <w:hdrShapeDefaults>
    <o:shapedefaults v:ext="edit" spidmax="6145">
      <o:colormru v:ext="edit" colors="#d9ff6d,#f2ffcd,#fcefd0,#fdf3db,#b3d9ff,#def,#ebfce4,#f8ffe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A0"/>
    <w:rsid w:val="00000C0B"/>
    <w:rsid w:val="00001F39"/>
    <w:rsid w:val="00002B6A"/>
    <w:rsid w:val="00002DAF"/>
    <w:rsid w:val="00004079"/>
    <w:rsid w:val="00004F79"/>
    <w:rsid w:val="000062A8"/>
    <w:rsid w:val="0000643C"/>
    <w:rsid w:val="00006DB9"/>
    <w:rsid w:val="00010A3C"/>
    <w:rsid w:val="00012535"/>
    <w:rsid w:val="00013652"/>
    <w:rsid w:val="000142E4"/>
    <w:rsid w:val="00014878"/>
    <w:rsid w:val="00014D45"/>
    <w:rsid w:val="0001599A"/>
    <w:rsid w:val="0001623A"/>
    <w:rsid w:val="00016507"/>
    <w:rsid w:val="00017DAA"/>
    <w:rsid w:val="0002095E"/>
    <w:rsid w:val="000225DE"/>
    <w:rsid w:val="00023951"/>
    <w:rsid w:val="00025248"/>
    <w:rsid w:val="00025431"/>
    <w:rsid w:val="00025851"/>
    <w:rsid w:val="00025989"/>
    <w:rsid w:val="00025C13"/>
    <w:rsid w:val="00027995"/>
    <w:rsid w:val="00027BCA"/>
    <w:rsid w:val="0003011F"/>
    <w:rsid w:val="000326E6"/>
    <w:rsid w:val="00033498"/>
    <w:rsid w:val="00034CC4"/>
    <w:rsid w:val="0003549A"/>
    <w:rsid w:val="0003584A"/>
    <w:rsid w:val="00035DAF"/>
    <w:rsid w:val="00035ECC"/>
    <w:rsid w:val="00037DC0"/>
    <w:rsid w:val="0004018E"/>
    <w:rsid w:val="00040519"/>
    <w:rsid w:val="00040580"/>
    <w:rsid w:val="000406AB"/>
    <w:rsid w:val="000414A5"/>
    <w:rsid w:val="0004277E"/>
    <w:rsid w:val="00044BE8"/>
    <w:rsid w:val="0004661C"/>
    <w:rsid w:val="00046FBE"/>
    <w:rsid w:val="00050033"/>
    <w:rsid w:val="00050FBD"/>
    <w:rsid w:val="000512B3"/>
    <w:rsid w:val="00051D0A"/>
    <w:rsid w:val="0005409E"/>
    <w:rsid w:val="000554EE"/>
    <w:rsid w:val="00056992"/>
    <w:rsid w:val="00061477"/>
    <w:rsid w:val="000614AE"/>
    <w:rsid w:val="000672DF"/>
    <w:rsid w:val="00067E94"/>
    <w:rsid w:val="00070199"/>
    <w:rsid w:val="00070B17"/>
    <w:rsid w:val="000764FD"/>
    <w:rsid w:val="00076CCC"/>
    <w:rsid w:val="00080381"/>
    <w:rsid w:val="00081CB8"/>
    <w:rsid w:val="00082F2A"/>
    <w:rsid w:val="00083163"/>
    <w:rsid w:val="00083957"/>
    <w:rsid w:val="00085EB9"/>
    <w:rsid w:val="000860E0"/>
    <w:rsid w:val="00087808"/>
    <w:rsid w:val="00091C91"/>
    <w:rsid w:val="00091E43"/>
    <w:rsid w:val="00092D91"/>
    <w:rsid w:val="00093291"/>
    <w:rsid w:val="00093F9F"/>
    <w:rsid w:val="000959D7"/>
    <w:rsid w:val="00097599"/>
    <w:rsid w:val="000A0781"/>
    <w:rsid w:val="000A1DC2"/>
    <w:rsid w:val="000A2098"/>
    <w:rsid w:val="000A20C9"/>
    <w:rsid w:val="000A382B"/>
    <w:rsid w:val="000A638B"/>
    <w:rsid w:val="000A6ED9"/>
    <w:rsid w:val="000A7E9C"/>
    <w:rsid w:val="000B06B1"/>
    <w:rsid w:val="000B3415"/>
    <w:rsid w:val="000B5CBA"/>
    <w:rsid w:val="000B6628"/>
    <w:rsid w:val="000B7395"/>
    <w:rsid w:val="000C113B"/>
    <w:rsid w:val="000C1B17"/>
    <w:rsid w:val="000C3222"/>
    <w:rsid w:val="000C3C4D"/>
    <w:rsid w:val="000C4EEA"/>
    <w:rsid w:val="000C627A"/>
    <w:rsid w:val="000C7EDE"/>
    <w:rsid w:val="000D042E"/>
    <w:rsid w:val="000D2886"/>
    <w:rsid w:val="000D297E"/>
    <w:rsid w:val="000D2A15"/>
    <w:rsid w:val="000D4553"/>
    <w:rsid w:val="000D6564"/>
    <w:rsid w:val="000D6E7C"/>
    <w:rsid w:val="000D7249"/>
    <w:rsid w:val="000D7708"/>
    <w:rsid w:val="000D7A8A"/>
    <w:rsid w:val="000E15A0"/>
    <w:rsid w:val="000E28C4"/>
    <w:rsid w:val="000E455D"/>
    <w:rsid w:val="000E5372"/>
    <w:rsid w:val="000E5451"/>
    <w:rsid w:val="000E59D6"/>
    <w:rsid w:val="000E66D1"/>
    <w:rsid w:val="000E7198"/>
    <w:rsid w:val="000F1DCC"/>
    <w:rsid w:val="000F2DF5"/>
    <w:rsid w:val="000F2F2B"/>
    <w:rsid w:val="000F44D8"/>
    <w:rsid w:val="000F4AF7"/>
    <w:rsid w:val="000F543F"/>
    <w:rsid w:val="000F5E61"/>
    <w:rsid w:val="000F5EA3"/>
    <w:rsid w:val="000F5FCE"/>
    <w:rsid w:val="000F7FAE"/>
    <w:rsid w:val="001001DA"/>
    <w:rsid w:val="00100A83"/>
    <w:rsid w:val="00103ADA"/>
    <w:rsid w:val="001060BE"/>
    <w:rsid w:val="00106FCD"/>
    <w:rsid w:val="001129D8"/>
    <w:rsid w:val="0011382C"/>
    <w:rsid w:val="001162AA"/>
    <w:rsid w:val="00116D0D"/>
    <w:rsid w:val="001173B8"/>
    <w:rsid w:val="00117AF4"/>
    <w:rsid w:val="001215C1"/>
    <w:rsid w:val="001255B6"/>
    <w:rsid w:val="00125B4C"/>
    <w:rsid w:val="00127A9F"/>
    <w:rsid w:val="001300E8"/>
    <w:rsid w:val="00130BC7"/>
    <w:rsid w:val="00131C75"/>
    <w:rsid w:val="00135958"/>
    <w:rsid w:val="00136783"/>
    <w:rsid w:val="00137679"/>
    <w:rsid w:val="0014148D"/>
    <w:rsid w:val="001415F6"/>
    <w:rsid w:val="00142E0B"/>
    <w:rsid w:val="00143C18"/>
    <w:rsid w:val="0014675C"/>
    <w:rsid w:val="0014722B"/>
    <w:rsid w:val="0014735E"/>
    <w:rsid w:val="00147C53"/>
    <w:rsid w:val="0015358D"/>
    <w:rsid w:val="00154B16"/>
    <w:rsid w:val="001567DC"/>
    <w:rsid w:val="001578F8"/>
    <w:rsid w:val="001601B2"/>
    <w:rsid w:val="001610E6"/>
    <w:rsid w:val="00161A08"/>
    <w:rsid w:val="00161BCC"/>
    <w:rsid w:val="00162EF8"/>
    <w:rsid w:val="00163CE1"/>
    <w:rsid w:val="00164766"/>
    <w:rsid w:val="00164851"/>
    <w:rsid w:val="00164FB4"/>
    <w:rsid w:val="00165314"/>
    <w:rsid w:val="00165A95"/>
    <w:rsid w:val="00170DA5"/>
    <w:rsid w:val="00171ECA"/>
    <w:rsid w:val="0017238A"/>
    <w:rsid w:val="00173460"/>
    <w:rsid w:val="00177315"/>
    <w:rsid w:val="00180652"/>
    <w:rsid w:val="00180F98"/>
    <w:rsid w:val="00183ED5"/>
    <w:rsid w:val="0018455B"/>
    <w:rsid w:val="00184BA8"/>
    <w:rsid w:val="00185A08"/>
    <w:rsid w:val="0018724D"/>
    <w:rsid w:val="001876EA"/>
    <w:rsid w:val="00191775"/>
    <w:rsid w:val="00194856"/>
    <w:rsid w:val="0019593E"/>
    <w:rsid w:val="00196328"/>
    <w:rsid w:val="00196B3F"/>
    <w:rsid w:val="001A126B"/>
    <w:rsid w:val="001A1F2D"/>
    <w:rsid w:val="001A2CB3"/>
    <w:rsid w:val="001A2E32"/>
    <w:rsid w:val="001A31A8"/>
    <w:rsid w:val="001A34C2"/>
    <w:rsid w:val="001A4D1F"/>
    <w:rsid w:val="001A4EFE"/>
    <w:rsid w:val="001A64CB"/>
    <w:rsid w:val="001A7340"/>
    <w:rsid w:val="001B12F9"/>
    <w:rsid w:val="001B2283"/>
    <w:rsid w:val="001B597B"/>
    <w:rsid w:val="001C09C1"/>
    <w:rsid w:val="001C2EDA"/>
    <w:rsid w:val="001C3632"/>
    <w:rsid w:val="001C5CBF"/>
    <w:rsid w:val="001C61AB"/>
    <w:rsid w:val="001D11FF"/>
    <w:rsid w:val="001D158F"/>
    <w:rsid w:val="001D273A"/>
    <w:rsid w:val="001D470B"/>
    <w:rsid w:val="001D4DC0"/>
    <w:rsid w:val="001D62B7"/>
    <w:rsid w:val="001E0742"/>
    <w:rsid w:val="001E0843"/>
    <w:rsid w:val="001E2BA3"/>
    <w:rsid w:val="001E2F74"/>
    <w:rsid w:val="001E3303"/>
    <w:rsid w:val="001E37F2"/>
    <w:rsid w:val="001E3F5D"/>
    <w:rsid w:val="001E45C8"/>
    <w:rsid w:val="001E6951"/>
    <w:rsid w:val="001F00EE"/>
    <w:rsid w:val="001F2390"/>
    <w:rsid w:val="001F2BB7"/>
    <w:rsid w:val="001F3924"/>
    <w:rsid w:val="001F395D"/>
    <w:rsid w:val="001F54E0"/>
    <w:rsid w:val="001F5F99"/>
    <w:rsid w:val="00201A6D"/>
    <w:rsid w:val="00201E9C"/>
    <w:rsid w:val="00203348"/>
    <w:rsid w:val="00203D2D"/>
    <w:rsid w:val="0020492B"/>
    <w:rsid w:val="00204C0A"/>
    <w:rsid w:val="002051C5"/>
    <w:rsid w:val="0020562C"/>
    <w:rsid w:val="00205E5F"/>
    <w:rsid w:val="00206C88"/>
    <w:rsid w:val="0020748F"/>
    <w:rsid w:val="00207790"/>
    <w:rsid w:val="002102D4"/>
    <w:rsid w:val="0021115D"/>
    <w:rsid w:val="0021129F"/>
    <w:rsid w:val="00211F32"/>
    <w:rsid w:val="00211F9A"/>
    <w:rsid w:val="0021222E"/>
    <w:rsid w:val="002129DD"/>
    <w:rsid w:val="00212B66"/>
    <w:rsid w:val="00215339"/>
    <w:rsid w:val="00215C43"/>
    <w:rsid w:val="002161F9"/>
    <w:rsid w:val="002166C6"/>
    <w:rsid w:val="002209D3"/>
    <w:rsid w:val="00220BB6"/>
    <w:rsid w:val="00221925"/>
    <w:rsid w:val="00221D5A"/>
    <w:rsid w:val="00222B81"/>
    <w:rsid w:val="0022438F"/>
    <w:rsid w:val="002248B5"/>
    <w:rsid w:val="00224FC4"/>
    <w:rsid w:val="00225440"/>
    <w:rsid w:val="00225763"/>
    <w:rsid w:val="002264B5"/>
    <w:rsid w:val="00230178"/>
    <w:rsid w:val="002326F7"/>
    <w:rsid w:val="00237340"/>
    <w:rsid w:val="00237B1D"/>
    <w:rsid w:val="002400DC"/>
    <w:rsid w:val="00241A97"/>
    <w:rsid w:val="00241E6F"/>
    <w:rsid w:val="00243332"/>
    <w:rsid w:val="00244F72"/>
    <w:rsid w:val="00244F86"/>
    <w:rsid w:val="00250542"/>
    <w:rsid w:val="00251950"/>
    <w:rsid w:val="002531B8"/>
    <w:rsid w:val="00253C5C"/>
    <w:rsid w:val="00254DB5"/>
    <w:rsid w:val="00255854"/>
    <w:rsid w:val="00257A4B"/>
    <w:rsid w:val="002625E4"/>
    <w:rsid w:val="002634E2"/>
    <w:rsid w:val="00263849"/>
    <w:rsid w:val="00265938"/>
    <w:rsid w:val="00267A02"/>
    <w:rsid w:val="00273A22"/>
    <w:rsid w:val="00273C0E"/>
    <w:rsid w:val="002747E2"/>
    <w:rsid w:val="00274CAB"/>
    <w:rsid w:val="00276437"/>
    <w:rsid w:val="00276480"/>
    <w:rsid w:val="00276549"/>
    <w:rsid w:val="00277275"/>
    <w:rsid w:val="002828C4"/>
    <w:rsid w:val="00282E06"/>
    <w:rsid w:val="00282FB6"/>
    <w:rsid w:val="00284146"/>
    <w:rsid w:val="002846DA"/>
    <w:rsid w:val="0028577D"/>
    <w:rsid w:val="00286C8C"/>
    <w:rsid w:val="002903D3"/>
    <w:rsid w:val="00290B2E"/>
    <w:rsid w:val="00292936"/>
    <w:rsid w:val="00292F09"/>
    <w:rsid w:val="00295E5B"/>
    <w:rsid w:val="002961C5"/>
    <w:rsid w:val="0029635A"/>
    <w:rsid w:val="0029773B"/>
    <w:rsid w:val="002A0A04"/>
    <w:rsid w:val="002A2EA5"/>
    <w:rsid w:val="002A52C0"/>
    <w:rsid w:val="002A55EB"/>
    <w:rsid w:val="002A6FEC"/>
    <w:rsid w:val="002B2D51"/>
    <w:rsid w:val="002B3305"/>
    <w:rsid w:val="002B3D05"/>
    <w:rsid w:val="002C03C1"/>
    <w:rsid w:val="002C3D35"/>
    <w:rsid w:val="002C4F37"/>
    <w:rsid w:val="002C590D"/>
    <w:rsid w:val="002D0BE1"/>
    <w:rsid w:val="002D22C6"/>
    <w:rsid w:val="002D25C5"/>
    <w:rsid w:val="002D29D5"/>
    <w:rsid w:val="002D4621"/>
    <w:rsid w:val="002D600C"/>
    <w:rsid w:val="002D6A48"/>
    <w:rsid w:val="002D700F"/>
    <w:rsid w:val="002E058B"/>
    <w:rsid w:val="002E2383"/>
    <w:rsid w:val="002E4A0B"/>
    <w:rsid w:val="002E6121"/>
    <w:rsid w:val="002E62BE"/>
    <w:rsid w:val="002E6E47"/>
    <w:rsid w:val="002E77C2"/>
    <w:rsid w:val="002F003C"/>
    <w:rsid w:val="002F02F3"/>
    <w:rsid w:val="002F0933"/>
    <w:rsid w:val="002F160A"/>
    <w:rsid w:val="002F1829"/>
    <w:rsid w:val="002F1A69"/>
    <w:rsid w:val="002F3DDC"/>
    <w:rsid w:val="003003CC"/>
    <w:rsid w:val="00300D09"/>
    <w:rsid w:val="003011EF"/>
    <w:rsid w:val="00301947"/>
    <w:rsid w:val="00302D84"/>
    <w:rsid w:val="0030397C"/>
    <w:rsid w:val="00304EAE"/>
    <w:rsid w:val="003104D9"/>
    <w:rsid w:val="00313477"/>
    <w:rsid w:val="00313B73"/>
    <w:rsid w:val="0031435D"/>
    <w:rsid w:val="0031459F"/>
    <w:rsid w:val="00315ABE"/>
    <w:rsid w:val="0031621D"/>
    <w:rsid w:val="00316A8A"/>
    <w:rsid w:val="00317329"/>
    <w:rsid w:val="00317E97"/>
    <w:rsid w:val="00321CCB"/>
    <w:rsid w:val="00323894"/>
    <w:rsid w:val="00324C6F"/>
    <w:rsid w:val="00324DD5"/>
    <w:rsid w:val="003258F1"/>
    <w:rsid w:val="003277AA"/>
    <w:rsid w:val="00330121"/>
    <w:rsid w:val="00330374"/>
    <w:rsid w:val="00337FA2"/>
    <w:rsid w:val="0034033B"/>
    <w:rsid w:val="00340999"/>
    <w:rsid w:val="0034260C"/>
    <w:rsid w:val="00343796"/>
    <w:rsid w:val="00345378"/>
    <w:rsid w:val="0034691A"/>
    <w:rsid w:val="00351E9E"/>
    <w:rsid w:val="00352920"/>
    <w:rsid w:val="00352B56"/>
    <w:rsid w:val="00353825"/>
    <w:rsid w:val="003550D1"/>
    <w:rsid w:val="003560D6"/>
    <w:rsid w:val="003575C1"/>
    <w:rsid w:val="00357D2E"/>
    <w:rsid w:val="00363320"/>
    <w:rsid w:val="0036457A"/>
    <w:rsid w:val="00366C38"/>
    <w:rsid w:val="003679B6"/>
    <w:rsid w:val="00370F84"/>
    <w:rsid w:val="0037203D"/>
    <w:rsid w:val="003723F2"/>
    <w:rsid w:val="003728D8"/>
    <w:rsid w:val="00375CB5"/>
    <w:rsid w:val="003776EE"/>
    <w:rsid w:val="00377731"/>
    <w:rsid w:val="00377A6D"/>
    <w:rsid w:val="003809E4"/>
    <w:rsid w:val="00380F4C"/>
    <w:rsid w:val="00381A6B"/>
    <w:rsid w:val="003820DB"/>
    <w:rsid w:val="00386DDB"/>
    <w:rsid w:val="003876B5"/>
    <w:rsid w:val="003877E1"/>
    <w:rsid w:val="003906E9"/>
    <w:rsid w:val="00393BEC"/>
    <w:rsid w:val="00394083"/>
    <w:rsid w:val="00395828"/>
    <w:rsid w:val="00396635"/>
    <w:rsid w:val="003A08F4"/>
    <w:rsid w:val="003A11E5"/>
    <w:rsid w:val="003A3240"/>
    <w:rsid w:val="003A3554"/>
    <w:rsid w:val="003A3C2B"/>
    <w:rsid w:val="003A6F65"/>
    <w:rsid w:val="003B04B8"/>
    <w:rsid w:val="003B11DD"/>
    <w:rsid w:val="003B2094"/>
    <w:rsid w:val="003B3D4D"/>
    <w:rsid w:val="003B42A6"/>
    <w:rsid w:val="003B4A1B"/>
    <w:rsid w:val="003B5DB2"/>
    <w:rsid w:val="003B5F83"/>
    <w:rsid w:val="003B63FB"/>
    <w:rsid w:val="003C0222"/>
    <w:rsid w:val="003C1C2C"/>
    <w:rsid w:val="003C3C35"/>
    <w:rsid w:val="003D1403"/>
    <w:rsid w:val="003D2212"/>
    <w:rsid w:val="003D41E0"/>
    <w:rsid w:val="003D5369"/>
    <w:rsid w:val="003D6175"/>
    <w:rsid w:val="003D6AB3"/>
    <w:rsid w:val="003D7BFE"/>
    <w:rsid w:val="003D7EC8"/>
    <w:rsid w:val="003D7FA7"/>
    <w:rsid w:val="003E0F27"/>
    <w:rsid w:val="003E10CD"/>
    <w:rsid w:val="003E2BDE"/>
    <w:rsid w:val="003E39B1"/>
    <w:rsid w:val="003E5FE5"/>
    <w:rsid w:val="003E721E"/>
    <w:rsid w:val="003E7E66"/>
    <w:rsid w:val="003F03DD"/>
    <w:rsid w:val="003F116D"/>
    <w:rsid w:val="003F1C60"/>
    <w:rsid w:val="003F2392"/>
    <w:rsid w:val="003F3900"/>
    <w:rsid w:val="003F5364"/>
    <w:rsid w:val="003F7DB6"/>
    <w:rsid w:val="003F7DE5"/>
    <w:rsid w:val="004007B5"/>
    <w:rsid w:val="004013AA"/>
    <w:rsid w:val="00402546"/>
    <w:rsid w:val="00406D87"/>
    <w:rsid w:val="00411F83"/>
    <w:rsid w:val="00413308"/>
    <w:rsid w:val="00413CB3"/>
    <w:rsid w:val="004145B4"/>
    <w:rsid w:val="00415672"/>
    <w:rsid w:val="00415AFE"/>
    <w:rsid w:val="00415C3A"/>
    <w:rsid w:val="00416AEB"/>
    <w:rsid w:val="00417563"/>
    <w:rsid w:val="0041763A"/>
    <w:rsid w:val="0042013E"/>
    <w:rsid w:val="00420F32"/>
    <w:rsid w:val="00421415"/>
    <w:rsid w:val="00422613"/>
    <w:rsid w:val="00422B1D"/>
    <w:rsid w:val="0042450D"/>
    <w:rsid w:val="00425608"/>
    <w:rsid w:val="0043168C"/>
    <w:rsid w:val="004322DA"/>
    <w:rsid w:val="00432EE8"/>
    <w:rsid w:val="00433559"/>
    <w:rsid w:val="00435E51"/>
    <w:rsid w:val="00437A6C"/>
    <w:rsid w:val="00440E42"/>
    <w:rsid w:val="0044361C"/>
    <w:rsid w:val="004444DE"/>
    <w:rsid w:val="00444B04"/>
    <w:rsid w:val="0044554F"/>
    <w:rsid w:val="0044700E"/>
    <w:rsid w:val="00450505"/>
    <w:rsid w:val="0045054B"/>
    <w:rsid w:val="00450D8F"/>
    <w:rsid w:val="004529D6"/>
    <w:rsid w:val="004549D7"/>
    <w:rsid w:val="00462BB5"/>
    <w:rsid w:val="00462DCE"/>
    <w:rsid w:val="004639B9"/>
    <w:rsid w:val="004657B4"/>
    <w:rsid w:val="00467B6F"/>
    <w:rsid w:val="00467DE0"/>
    <w:rsid w:val="004725F8"/>
    <w:rsid w:val="00472A43"/>
    <w:rsid w:val="00472DCF"/>
    <w:rsid w:val="00474201"/>
    <w:rsid w:val="00474CEF"/>
    <w:rsid w:val="00475910"/>
    <w:rsid w:val="00475D69"/>
    <w:rsid w:val="004777E7"/>
    <w:rsid w:val="00481D79"/>
    <w:rsid w:val="004823AE"/>
    <w:rsid w:val="00485333"/>
    <w:rsid w:val="00485C08"/>
    <w:rsid w:val="0048678E"/>
    <w:rsid w:val="00486B71"/>
    <w:rsid w:val="004905BE"/>
    <w:rsid w:val="0049108B"/>
    <w:rsid w:val="00492911"/>
    <w:rsid w:val="00493AE6"/>
    <w:rsid w:val="004A10E1"/>
    <w:rsid w:val="004A2971"/>
    <w:rsid w:val="004A4EEE"/>
    <w:rsid w:val="004A6E5F"/>
    <w:rsid w:val="004A7875"/>
    <w:rsid w:val="004A7B60"/>
    <w:rsid w:val="004B0003"/>
    <w:rsid w:val="004B0A5E"/>
    <w:rsid w:val="004B34F1"/>
    <w:rsid w:val="004B3893"/>
    <w:rsid w:val="004B4115"/>
    <w:rsid w:val="004B446D"/>
    <w:rsid w:val="004B4B06"/>
    <w:rsid w:val="004B4D11"/>
    <w:rsid w:val="004B7D5E"/>
    <w:rsid w:val="004C2924"/>
    <w:rsid w:val="004C3468"/>
    <w:rsid w:val="004C45C7"/>
    <w:rsid w:val="004C6126"/>
    <w:rsid w:val="004C6C9A"/>
    <w:rsid w:val="004C76BB"/>
    <w:rsid w:val="004C7E9E"/>
    <w:rsid w:val="004C7FD0"/>
    <w:rsid w:val="004D1C1D"/>
    <w:rsid w:val="004D21E1"/>
    <w:rsid w:val="004D2E0C"/>
    <w:rsid w:val="004D2E8E"/>
    <w:rsid w:val="004D2FC8"/>
    <w:rsid w:val="004D309C"/>
    <w:rsid w:val="004D32CC"/>
    <w:rsid w:val="004D3396"/>
    <w:rsid w:val="004D39FB"/>
    <w:rsid w:val="004D3C11"/>
    <w:rsid w:val="004D6AA0"/>
    <w:rsid w:val="004D6F1D"/>
    <w:rsid w:val="004D739E"/>
    <w:rsid w:val="004E15BC"/>
    <w:rsid w:val="004E25C5"/>
    <w:rsid w:val="004E2680"/>
    <w:rsid w:val="004E2BDA"/>
    <w:rsid w:val="004E39D4"/>
    <w:rsid w:val="004E4C47"/>
    <w:rsid w:val="004E6A5F"/>
    <w:rsid w:val="004E711A"/>
    <w:rsid w:val="004E77E6"/>
    <w:rsid w:val="004E7A36"/>
    <w:rsid w:val="004E7E69"/>
    <w:rsid w:val="004F0E7B"/>
    <w:rsid w:val="004F2578"/>
    <w:rsid w:val="004F2D8B"/>
    <w:rsid w:val="004F302A"/>
    <w:rsid w:val="004F38DA"/>
    <w:rsid w:val="004F5136"/>
    <w:rsid w:val="004F5807"/>
    <w:rsid w:val="0050022D"/>
    <w:rsid w:val="00502026"/>
    <w:rsid w:val="005020AE"/>
    <w:rsid w:val="00502315"/>
    <w:rsid w:val="005035E5"/>
    <w:rsid w:val="0050416A"/>
    <w:rsid w:val="0050482B"/>
    <w:rsid w:val="00504FCC"/>
    <w:rsid w:val="00505A8D"/>
    <w:rsid w:val="00505CD1"/>
    <w:rsid w:val="00506A18"/>
    <w:rsid w:val="00507512"/>
    <w:rsid w:val="0050755D"/>
    <w:rsid w:val="00507BD9"/>
    <w:rsid w:val="00511394"/>
    <w:rsid w:val="005115F5"/>
    <w:rsid w:val="005121EA"/>
    <w:rsid w:val="00512458"/>
    <w:rsid w:val="00513880"/>
    <w:rsid w:val="00514AF6"/>
    <w:rsid w:val="00520A86"/>
    <w:rsid w:val="005226D7"/>
    <w:rsid w:val="00524184"/>
    <w:rsid w:val="00524BAF"/>
    <w:rsid w:val="00524E4D"/>
    <w:rsid w:val="00525515"/>
    <w:rsid w:val="00525E2E"/>
    <w:rsid w:val="00526F23"/>
    <w:rsid w:val="005307E6"/>
    <w:rsid w:val="0053297F"/>
    <w:rsid w:val="00532F44"/>
    <w:rsid w:val="00533591"/>
    <w:rsid w:val="00534561"/>
    <w:rsid w:val="005349AA"/>
    <w:rsid w:val="00534C84"/>
    <w:rsid w:val="00534DA7"/>
    <w:rsid w:val="005373DC"/>
    <w:rsid w:val="00537B8D"/>
    <w:rsid w:val="00540600"/>
    <w:rsid w:val="00542A33"/>
    <w:rsid w:val="00544226"/>
    <w:rsid w:val="005503BB"/>
    <w:rsid w:val="00551058"/>
    <w:rsid w:val="0055187D"/>
    <w:rsid w:val="00552DC2"/>
    <w:rsid w:val="00555E2E"/>
    <w:rsid w:val="00556FEC"/>
    <w:rsid w:val="005615FB"/>
    <w:rsid w:val="00562C84"/>
    <w:rsid w:val="00563E69"/>
    <w:rsid w:val="00565477"/>
    <w:rsid w:val="00565E56"/>
    <w:rsid w:val="00570409"/>
    <w:rsid w:val="0057467D"/>
    <w:rsid w:val="00574EB1"/>
    <w:rsid w:val="00575003"/>
    <w:rsid w:val="00575FDD"/>
    <w:rsid w:val="005774AF"/>
    <w:rsid w:val="00577910"/>
    <w:rsid w:val="0058029C"/>
    <w:rsid w:val="00581736"/>
    <w:rsid w:val="00586E63"/>
    <w:rsid w:val="00590CC8"/>
    <w:rsid w:val="00591FE6"/>
    <w:rsid w:val="00592DF9"/>
    <w:rsid w:val="005947A0"/>
    <w:rsid w:val="0059499E"/>
    <w:rsid w:val="005961C6"/>
    <w:rsid w:val="00597CBE"/>
    <w:rsid w:val="005A0E19"/>
    <w:rsid w:val="005A10E7"/>
    <w:rsid w:val="005A1244"/>
    <w:rsid w:val="005A160C"/>
    <w:rsid w:val="005A1A1D"/>
    <w:rsid w:val="005A1C43"/>
    <w:rsid w:val="005A3D35"/>
    <w:rsid w:val="005A3ECD"/>
    <w:rsid w:val="005A4B86"/>
    <w:rsid w:val="005A5086"/>
    <w:rsid w:val="005A63DD"/>
    <w:rsid w:val="005A6CD8"/>
    <w:rsid w:val="005B1A27"/>
    <w:rsid w:val="005B2571"/>
    <w:rsid w:val="005B2A31"/>
    <w:rsid w:val="005B4696"/>
    <w:rsid w:val="005B6B37"/>
    <w:rsid w:val="005B7545"/>
    <w:rsid w:val="005C1C1A"/>
    <w:rsid w:val="005C207C"/>
    <w:rsid w:val="005C2293"/>
    <w:rsid w:val="005C31C7"/>
    <w:rsid w:val="005C5AD2"/>
    <w:rsid w:val="005C5DEA"/>
    <w:rsid w:val="005C620A"/>
    <w:rsid w:val="005C73E9"/>
    <w:rsid w:val="005D0988"/>
    <w:rsid w:val="005D11A5"/>
    <w:rsid w:val="005D19D7"/>
    <w:rsid w:val="005D1D52"/>
    <w:rsid w:val="005D1E7C"/>
    <w:rsid w:val="005D2735"/>
    <w:rsid w:val="005D51F6"/>
    <w:rsid w:val="005D78A7"/>
    <w:rsid w:val="005E37B1"/>
    <w:rsid w:val="005E3800"/>
    <w:rsid w:val="005E430E"/>
    <w:rsid w:val="005E7007"/>
    <w:rsid w:val="005E7102"/>
    <w:rsid w:val="005E7164"/>
    <w:rsid w:val="005E7EDD"/>
    <w:rsid w:val="005F39E9"/>
    <w:rsid w:val="005F4226"/>
    <w:rsid w:val="005F6E03"/>
    <w:rsid w:val="005F7897"/>
    <w:rsid w:val="005F7D5A"/>
    <w:rsid w:val="00600119"/>
    <w:rsid w:val="00601A54"/>
    <w:rsid w:val="00602FEE"/>
    <w:rsid w:val="006030BB"/>
    <w:rsid w:val="00603AE0"/>
    <w:rsid w:val="00603DC7"/>
    <w:rsid w:val="00603EF7"/>
    <w:rsid w:val="0060413F"/>
    <w:rsid w:val="006049EC"/>
    <w:rsid w:val="00604DBC"/>
    <w:rsid w:val="00606450"/>
    <w:rsid w:val="00606ACB"/>
    <w:rsid w:val="0060714D"/>
    <w:rsid w:val="00607B6D"/>
    <w:rsid w:val="00611B98"/>
    <w:rsid w:val="006126F5"/>
    <w:rsid w:val="00614003"/>
    <w:rsid w:val="00615912"/>
    <w:rsid w:val="00617ABC"/>
    <w:rsid w:val="00617B30"/>
    <w:rsid w:val="0062048C"/>
    <w:rsid w:val="00620D87"/>
    <w:rsid w:val="00621B29"/>
    <w:rsid w:val="006226E1"/>
    <w:rsid w:val="0062321D"/>
    <w:rsid w:val="00624196"/>
    <w:rsid w:val="006264A7"/>
    <w:rsid w:val="00626E68"/>
    <w:rsid w:val="006271EF"/>
    <w:rsid w:val="00627740"/>
    <w:rsid w:val="0063050D"/>
    <w:rsid w:val="0063312D"/>
    <w:rsid w:val="00633D3A"/>
    <w:rsid w:val="00633F52"/>
    <w:rsid w:val="0063458B"/>
    <w:rsid w:val="00634B05"/>
    <w:rsid w:val="006350D1"/>
    <w:rsid w:val="006352A0"/>
    <w:rsid w:val="00636E11"/>
    <w:rsid w:val="006408DF"/>
    <w:rsid w:val="006418FE"/>
    <w:rsid w:val="0064496E"/>
    <w:rsid w:val="0064738B"/>
    <w:rsid w:val="0065106D"/>
    <w:rsid w:val="00651918"/>
    <w:rsid w:val="006526A5"/>
    <w:rsid w:val="006526F7"/>
    <w:rsid w:val="00653CFE"/>
    <w:rsid w:val="00654BF4"/>
    <w:rsid w:val="00656F3E"/>
    <w:rsid w:val="00657276"/>
    <w:rsid w:val="00657731"/>
    <w:rsid w:val="006607C0"/>
    <w:rsid w:val="00660FB9"/>
    <w:rsid w:val="00661B39"/>
    <w:rsid w:val="00662662"/>
    <w:rsid w:val="006628CB"/>
    <w:rsid w:val="0066485F"/>
    <w:rsid w:val="00665993"/>
    <w:rsid w:val="00666681"/>
    <w:rsid w:val="00666B22"/>
    <w:rsid w:val="00667335"/>
    <w:rsid w:val="00667849"/>
    <w:rsid w:val="00667B74"/>
    <w:rsid w:val="00671101"/>
    <w:rsid w:val="006729DE"/>
    <w:rsid w:val="006734B7"/>
    <w:rsid w:val="00673B4B"/>
    <w:rsid w:val="0067432C"/>
    <w:rsid w:val="0067445B"/>
    <w:rsid w:val="00674971"/>
    <w:rsid w:val="006753A0"/>
    <w:rsid w:val="00675686"/>
    <w:rsid w:val="00675955"/>
    <w:rsid w:val="00676343"/>
    <w:rsid w:val="00676AD1"/>
    <w:rsid w:val="00680BFC"/>
    <w:rsid w:val="00680EB1"/>
    <w:rsid w:val="006818B6"/>
    <w:rsid w:val="006837A7"/>
    <w:rsid w:val="00684DF9"/>
    <w:rsid w:val="00684F4C"/>
    <w:rsid w:val="0068541D"/>
    <w:rsid w:val="00685FAD"/>
    <w:rsid w:val="006861D5"/>
    <w:rsid w:val="00686545"/>
    <w:rsid w:val="00687EE3"/>
    <w:rsid w:val="00691DA4"/>
    <w:rsid w:val="00692709"/>
    <w:rsid w:val="00693A1C"/>
    <w:rsid w:val="00694D6E"/>
    <w:rsid w:val="00696ABC"/>
    <w:rsid w:val="00696CA8"/>
    <w:rsid w:val="006971E5"/>
    <w:rsid w:val="00697E10"/>
    <w:rsid w:val="006A1B15"/>
    <w:rsid w:val="006A1B90"/>
    <w:rsid w:val="006A26F1"/>
    <w:rsid w:val="006A78D5"/>
    <w:rsid w:val="006B066C"/>
    <w:rsid w:val="006B1429"/>
    <w:rsid w:val="006B162C"/>
    <w:rsid w:val="006B2FF6"/>
    <w:rsid w:val="006B44C4"/>
    <w:rsid w:val="006B5827"/>
    <w:rsid w:val="006B713A"/>
    <w:rsid w:val="006C2045"/>
    <w:rsid w:val="006C2A5B"/>
    <w:rsid w:val="006C3340"/>
    <w:rsid w:val="006C39AE"/>
    <w:rsid w:val="006C3D37"/>
    <w:rsid w:val="006C4234"/>
    <w:rsid w:val="006C45BA"/>
    <w:rsid w:val="006C490A"/>
    <w:rsid w:val="006C49E7"/>
    <w:rsid w:val="006C76AC"/>
    <w:rsid w:val="006C7E65"/>
    <w:rsid w:val="006D00C7"/>
    <w:rsid w:val="006D15B9"/>
    <w:rsid w:val="006D3EB4"/>
    <w:rsid w:val="006D5E6A"/>
    <w:rsid w:val="006E0370"/>
    <w:rsid w:val="006E15AA"/>
    <w:rsid w:val="006E2DC8"/>
    <w:rsid w:val="006E4772"/>
    <w:rsid w:val="006E7AE1"/>
    <w:rsid w:val="006F1480"/>
    <w:rsid w:val="006F1B79"/>
    <w:rsid w:val="006F1DB5"/>
    <w:rsid w:val="006F1FBD"/>
    <w:rsid w:val="006F2A98"/>
    <w:rsid w:val="006F4925"/>
    <w:rsid w:val="006F494D"/>
    <w:rsid w:val="006F664B"/>
    <w:rsid w:val="006F7568"/>
    <w:rsid w:val="006F7790"/>
    <w:rsid w:val="00702126"/>
    <w:rsid w:val="0070533A"/>
    <w:rsid w:val="00705714"/>
    <w:rsid w:val="00706107"/>
    <w:rsid w:val="0070612F"/>
    <w:rsid w:val="00707054"/>
    <w:rsid w:val="00707154"/>
    <w:rsid w:val="00710B74"/>
    <w:rsid w:val="007121ED"/>
    <w:rsid w:val="007156FA"/>
    <w:rsid w:val="00715A96"/>
    <w:rsid w:val="00716510"/>
    <w:rsid w:val="00716FE0"/>
    <w:rsid w:val="00717AEB"/>
    <w:rsid w:val="0072059F"/>
    <w:rsid w:val="0072082B"/>
    <w:rsid w:val="007217FB"/>
    <w:rsid w:val="00725010"/>
    <w:rsid w:val="007252DE"/>
    <w:rsid w:val="00726095"/>
    <w:rsid w:val="00730FE5"/>
    <w:rsid w:val="0073170D"/>
    <w:rsid w:val="00731789"/>
    <w:rsid w:val="0073225F"/>
    <w:rsid w:val="00732311"/>
    <w:rsid w:val="0073285D"/>
    <w:rsid w:val="00734AE8"/>
    <w:rsid w:val="0073651A"/>
    <w:rsid w:val="00736564"/>
    <w:rsid w:val="00736566"/>
    <w:rsid w:val="00736624"/>
    <w:rsid w:val="007407FC"/>
    <w:rsid w:val="00743B34"/>
    <w:rsid w:val="007457B3"/>
    <w:rsid w:val="0074688B"/>
    <w:rsid w:val="0074737C"/>
    <w:rsid w:val="00747A91"/>
    <w:rsid w:val="007515E1"/>
    <w:rsid w:val="00752939"/>
    <w:rsid w:val="007535CC"/>
    <w:rsid w:val="00753B8B"/>
    <w:rsid w:val="007543D6"/>
    <w:rsid w:val="00754455"/>
    <w:rsid w:val="00755000"/>
    <w:rsid w:val="0075758C"/>
    <w:rsid w:val="00757C21"/>
    <w:rsid w:val="00760010"/>
    <w:rsid w:val="007601F3"/>
    <w:rsid w:val="007607DC"/>
    <w:rsid w:val="00760CB2"/>
    <w:rsid w:val="00760F87"/>
    <w:rsid w:val="00763C01"/>
    <w:rsid w:val="00765519"/>
    <w:rsid w:val="00765EF4"/>
    <w:rsid w:val="00766634"/>
    <w:rsid w:val="007678D4"/>
    <w:rsid w:val="00767DBE"/>
    <w:rsid w:val="00770883"/>
    <w:rsid w:val="00771022"/>
    <w:rsid w:val="0077487E"/>
    <w:rsid w:val="00774CF0"/>
    <w:rsid w:val="00775AFB"/>
    <w:rsid w:val="00775BEA"/>
    <w:rsid w:val="00776696"/>
    <w:rsid w:val="00777992"/>
    <w:rsid w:val="00777FA3"/>
    <w:rsid w:val="00783A60"/>
    <w:rsid w:val="0078648F"/>
    <w:rsid w:val="00787A93"/>
    <w:rsid w:val="00790282"/>
    <w:rsid w:val="00792236"/>
    <w:rsid w:val="0079278E"/>
    <w:rsid w:val="0079563B"/>
    <w:rsid w:val="007978F2"/>
    <w:rsid w:val="00797D94"/>
    <w:rsid w:val="00797E0F"/>
    <w:rsid w:val="007A047D"/>
    <w:rsid w:val="007A1920"/>
    <w:rsid w:val="007A3075"/>
    <w:rsid w:val="007A312F"/>
    <w:rsid w:val="007A678F"/>
    <w:rsid w:val="007A722C"/>
    <w:rsid w:val="007B0521"/>
    <w:rsid w:val="007B1210"/>
    <w:rsid w:val="007B4254"/>
    <w:rsid w:val="007B5A66"/>
    <w:rsid w:val="007C0E8E"/>
    <w:rsid w:val="007C2314"/>
    <w:rsid w:val="007C2E6D"/>
    <w:rsid w:val="007C35C0"/>
    <w:rsid w:val="007C5328"/>
    <w:rsid w:val="007C6815"/>
    <w:rsid w:val="007D0AEB"/>
    <w:rsid w:val="007D0E15"/>
    <w:rsid w:val="007D149A"/>
    <w:rsid w:val="007D1E63"/>
    <w:rsid w:val="007D34CD"/>
    <w:rsid w:val="007D4617"/>
    <w:rsid w:val="007D4E17"/>
    <w:rsid w:val="007D65F3"/>
    <w:rsid w:val="007D6FB6"/>
    <w:rsid w:val="007D70A0"/>
    <w:rsid w:val="007E07EA"/>
    <w:rsid w:val="007E0BBE"/>
    <w:rsid w:val="007E2AE7"/>
    <w:rsid w:val="007E2DD4"/>
    <w:rsid w:val="007E3253"/>
    <w:rsid w:val="007E3697"/>
    <w:rsid w:val="007E7BFD"/>
    <w:rsid w:val="007E7DD9"/>
    <w:rsid w:val="007F31D9"/>
    <w:rsid w:val="007F4217"/>
    <w:rsid w:val="007F4338"/>
    <w:rsid w:val="007F6AC0"/>
    <w:rsid w:val="007F71E7"/>
    <w:rsid w:val="007F7371"/>
    <w:rsid w:val="00802375"/>
    <w:rsid w:val="00802D18"/>
    <w:rsid w:val="00803230"/>
    <w:rsid w:val="0080475C"/>
    <w:rsid w:val="00804C7C"/>
    <w:rsid w:val="00804D2B"/>
    <w:rsid w:val="00805233"/>
    <w:rsid w:val="00805548"/>
    <w:rsid w:val="00805FCD"/>
    <w:rsid w:val="00806B3D"/>
    <w:rsid w:val="008077DC"/>
    <w:rsid w:val="00807E59"/>
    <w:rsid w:val="008110AD"/>
    <w:rsid w:val="008131F9"/>
    <w:rsid w:val="00814F73"/>
    <w:rsid w:val="00815CD3"/>
    <w:rsid w:val="00816B5D"/>
    <w:rsid w:val="00821042"/>
    <w:rsid w:val="00821935"/>
    <w:rsid w:val="00822267"/>
    <w:rsid w:val="00822CEB"/>
    <w:rsid w:val="0082308A"/>
    <w:rsid w:val="00823178"/>
    <w:rsid w:val="008233F6"/>
    <w:rsid w:val="00823758"/>
    <w:rsid w:val="008242A3"/>
    <w:rsid w:val="0082430E"/>
    <w:rsid w:val="00825FB8"/>
    <w:rsid w:val="00826021"/>
    <w:rsid w:val="00826513"/>
    <w:rsid w:val="00826F94"/>
    <w:rsid w:val="00827052"/>
    <w:rsid w:val="00831851"/>
    <w:rsid w:val="008321C9"/>
    <w:rsid w:val="00833C0D"/>
    <w:rsid w:val="008340A1"/>
    <w:rsid w:val="00836074"/>
    <w:rsid w:val="008376A9"/>
    <w:rsid w:val="00837A70"/>
    <w:rsid w:val="0084078B"/>
    <w:rsid w:val="0084187E"/>
    <w:rsid w:val="0084366D"/>
    <w:rsid w:val="00843EF8"/>
    <w:rsid w:val="008443C7"/>
    <w:rsid w:val="00846A06"/>
    <w:rsid w:val="008472A5"/>
    <w:rsid w:val="00851A2A"/>
    <w:rsid w:val="0085206D"/>
    <w:rsid w:val="0085306C"/>
    <w:rsid w:val="0085331D"/>
    <w:rsid w:val="0085361E"/>
    <w:rsid w:val="008559F8"/>
    <w:rsid w:val="00855A2F"/>
    <w:rsid w:val="0086066B"/>
    <w:rsid w:val="00861024"/>
    <w:rsid w:val="00861595"/>
    <w:rsid w:val="008619E0"/>
    <w:rsid w:val="0086264C"/>
    <w:rsid w:val="00862949"/>
    <w:rsid w:val="00864B92"/>
    <w:rsid w:val="00866955"/>
    <w:rsid w:val="008670BC"/>
    <w:rsid w:val="008702CC"/>
    <w:rsid w:val="00870A0E"/>
    <w:rsid w:val="00872B24"/>
    <w:rsid w:val="0087394E"/>
    <w:rsid w:val="008748C2"/>
    <w:rsid w:val="0087576A"/>
    <w:rsid w:val="00880441"/>
    <w:rsid w:val="00880CA2"/>
    <w:rsid w:val="00881926"/>
    <w:rsid w:val="0088394F"/>
    <w:rsid w:val="00883C98"/>
    <w:rsid w:val="008845E0"/>
    <w:rsid w:val="008845F3"/>
    <w:rsid w:val="00884771"/>
    <w:rsid w:val="00884863"/>
    <w:rsid w:val="008855A2"/>
    <w:rsid w:val="008868E7"/>
    <w:rsid w:val="00886D82"/>
    <w:rsid w:val="00887043"/>
    <w:rsid w:val="00887EC8"/>
    <w:rsid w:val="00892F82"/>
    <w:rsid w:val="00893A8D"/>
    <w:rsid w:val="00893CB2"/>
    <w:rsid w:val="00894C52"/>
    <w:rsid w:val="00895821"/>
    <w:rsid w:val="00895FD1"/>
    <w:rsid w:val="00896FEB"/>
    <w:rsid w:val="008A35A9"/>
    <w:rsid w:val="008A6E2C"/>
    <w:rsid w:val="008B063E"/>
    <w:rsid w:val="008B282A"/>
    <w:rsid w:val="008B5564"/>
    <w:rsid w:val="008B70F2"/>
    <w:rsid w:val="008B7860"/>
    <w:rsid w:val="008B7DC1"/>
    <w:rsid w:val="008C0972"/>
    <w:rsid w:val="008C1C0A"/>
    <w:rsid w:val="008C345F"/>
    <w:rsid w:val="008C3511"/>
    <w:rsid w:val="008C369E"/>
    <w:rsid w:val="008C6780"/>
    <w:rsid w:val="008C6D01"/>
    <w:rsid w:val="008C796A"/>
    <w:rsid w:val="008D1489"/>
    <w:rsid w:val="008D2482"/>
    <w:rsid w:val="008D3639"/>
    <w:rsid w:val="008D451C"/>
    <w:rsid w:val="008D48D4"/>
    <w:rsid w:val="008D4ABB"/>
    <w:rsid w:val="008D5271"/>
    <w:rsid w:val="008D5B7C"/>
    <w:rsid w:val="008D5E6E"/>
    <w:rsid w:val="008E0EE3"/>
    <w:rsid w:val="008E2253"/>
    <w:rsid w:val="008E3C99"/>
    <w:rsid w:val="008E4A42"/>
    <w:rsid w:val="008E4F65"/>
    <w:rsid w:val="008E5431"/>
    <w:rsid w:val="008E756D"/>
    <w:rsid w:val="008E7649"/>
    <w:rsid w:val="008E7C2B"/>
    <w:rsid w:val="008E7CD5"/>
    <w:rsid w:val="008F0DE8"/>
    <w:rsid w:val="008F163A"/>
    <w:rsid w:val="008F5E84"/>
    <w:rsid w:val="008F604F"/>
    <w:rsid w:val="008F6540"/>
    <w:rsid w:val="008F6B71"/>
    <w:rsid w:val="008F742B"/>
    <w:rsid w:val="0090003D"/>
    <w:rsid w:val="00901272"/>
    <w:rsid w:val="00901C54"/>
    <w:rsid w:val="00902A56"/>
    <w:rsid w:val="00903463"/>
    <w:rsid w:val="00910377"/>
    <w:rsid w:val="00911482"/>
    <w:rsid w:val="0091177B"/>
    <w:rsid w:val="009118B0"/>
    <w:rsid w:val="00912521"/>
    <w:rsid w:val="009127C4"/>
    <w:rsid w:val="00912D84"/>
    <w:rsid w:val="009134D1"/>
    <w:rsid w:val="00913A11"/>
    <w:rsid w:val="00913ADE"/>
    <w:rsid w:val="0091574A"/>
    <w:rsid w:val="0091613B"/>
    <w:rsid w:val="009176AA"/>
    <w:rsid w:val="0091773F"/>
    <w:rsid w:val="00917B61"/>
    <w:rsid w:val="0092116C"/>
    <w:rsid w:val="00922274"/>
    <w:rsid w:val="0092245F"/>
    <w:rsid w:val="00924C05"/>
    <w:rsid w:val="00925344"/>
    <w:rsid w:val="00926706"/>
    <w:rsid w:val="009316D6"/>
    <w:rsid w:val="00932D44"/>
    <w:rsid w:val="009330EE"/>
    <w:rsid w:val="00936B09"/>
    <w:rsid w:val="009373EB"/>
    <w:rsid w:val="009409C1"/>
    <w:rsid w:val="00942229"/>
    <w:rsid w:val="00943A9B"/>
    <w:rsid w:val="009449B4"/>
    <w:rsid w:val="00944C87"/>
    <w:rsid w:val="00946C50"/>
    <w:rsid w:val="00946D63"/>
    <w:rsid w:val="0094749B"/>
    <w:rsid w:val="00947BCA"/>
    <w:rsid w:val="009504EA"/>
    <w:rsid w:val="0095078D"/>
    <w:rsid w:val="009513CD"/>
    <w:rsid w:val="00951438"/>
    <w:rsid w:val="00953097"/>
    <w:rsid w:val="009530C2"/>
    <w:rsid w:val="00953861"/>
    <w:rsid w:val="00954E6F"/>
    <w:rsid w:val="009617ED"/>
    <w:rsid w:val="00962853"/>
    <w:rsid w:val="00963C23"/>
    <w:rsid w:val="00964388"/>
    <w:rsid w:val="00965A20"/>
    <w:rsid w:val="009667F4"/>
    <w:rsid w:val="00966BCB"/>
    <w:rsid w:val="00967B9D"/>
    <w:rsid w:val="00972393"/>
    <w:rsid w:val="009743C9"/>
    <w:rsid w:val="00974F42"/>
    <w:rsid w:val="00975AF0"/>
    <w:rsid w:val="00975E6A"/>
    <w:rsid w:val="009773A2"/>
    <w:rsid w:val="00977692"/>
    <w:rsid w:val="00980107"/>
    <w:rsid w:val="0098147B"/>
    <w:rsid w:val="00981E99"/>
    <w:rsid w:val="00982789"/>
    <w:rsid w:val="0098297A"/>
    <w:rsid w:val="00983F89"/>
    <w:rsid w:val="00984913"/>
    <w:rsid w:val="009852C7"/>
    <w:rsid w:val="00985E90"/>
    <w:rsid w:val="00986592"/>
    <w:rsid w:val="00987F51"/>
    <w:rsid w:val="00990EFE"/>
    <w:rsid w:val="00991991"/>
    <w:rsid w:val="0099278A"/>
    <w:rsid w:val="00993BF2"/>
    <w:rsid w:val="0099518F"/>
    <w:rsid w:val="00995A03"/>
    <w:rsid w:val="00996014"/>
    <w:rsid w:val="0099707B"/>
    <w:rsid w:val="00997845"/>
    <w:rsid w:val="009A018D"/>
    <w:rsid w:val="009A1B96"/>
    <w:rsid w:val="009B0B38"/>
    <w:rsid w:val="009B11DE"/>
    <w:rsid w:val="009B13FC"/>
    <w:rsid w:val="009B4514"/>
    <w:rsid w:val="009B5F72"/>
    <w:rsid w:val="009B7F4C"/>
    <w:rsid w:val="009C0B58"/>
    <w:rsid w:val="009C10BB"/>
    <w:rsid w:val="009C1F6A"/>
    <w:rsid w:val="009C2AAE"/>
    <w:rsid w:val="009C3B18"/>
    <w:rsid w:val="009C45E3"/>
    <w:rsid w:val="009C4CDF"/>
    <w:rsid w:val="009C53B0"/>
    <w:rsid w:val="009C5D92"/>
    <w:rsid w:val="009C72E6"/>
    <w:rsid w:val="009C7A47"/>
    <w:rsid w:val="009D1A11"/>
    <w:rsid w:val="009D4F75"/>
    <w:rsid w:val="009D618B"/>
    <w:rsid w:val="009D70DD"/>
    <w:rsid w:val="009E085E"/>
    <w:rsid w:val="009E0D66"/>
    <w:rsid w:val="009E0F23"/>
    <w:rsid w:val="009E0F32"/>
    <w:rsid w:val="009E1E22"/>
    <w:rsid w:val="009E2514"/>
    <w:rsid w:val="009E270F"/>
    <w:rsid w:val="009E28AB"/>
    <w:rsid w:val="009E2924"/>
    <w:rsid w:val="009E2BE9"/>
    <w:rsid w:val="009E360F"/>
    <w:rsid w:val="009E4868"/>
    <w:rsid w:val="009E5282"/>
    <w:rsid w:val="009E559B"/>
    <w:rsid w:val="009E5FA4"/>
    <w:rsid w:val="009E6D7D"/>
    <w:rsid w:val="009E6E80"/>
    <w:rsid w:val="009E7B5E"/>
    <w:rsid w:val="009F1783"/>
    <w:rsid w:val="009F23A6"/>
    <w:rsid w:val="009F2CF0"/>
    <w:rsid w:val="009F340C"/>
    <w:rsid w:val="009F343B"/>
    <w:rsid w:val="009F4568"/>
    <w:rsid w:val="009F4CED"/>
    <w:rsid w:val="009F6330"/>
    <w:rsid w:val="009F6615"/>
    <w:rsid w:val="009F7798"/>
    <w:rsid w:val="00A00344"/>
    <w:rsid w:val="00A006F1"/>
    <w:rsid w:val="00A01470"/>
    <w:rsid w:val="00A01A75"/>
    <w:rsid w:val="00A0462F"/>
    <w:rsid w:val="00A075B7"/>
    <w:rsid w:val="00A1013D"/>
    <w:rsid w:val="00A102F8"/>
    <w:rsid w:val="00A12716"/>
    <w:rsid w:val="00A12AC1"/>
    <w:rsid w:val="00A12D1E"/>
    <w:rsid w:val="00A12E61"/>
    <w:rsid w:val="00A1411B"/>
    <w:rsid w:val="00A15E3E"/>
    <w:rsid w:val="00A16D25"/>
    <w:rsid w:val="00A2018D"/>
    <w:rsid w:val="00A20A7D"/>
    <w:rsid w:val="00A20C1F"/>
    <w:rsid w:val="00A2148D"/>
    <w:rsid w:val="00A217C4"/>
    <w:rsid w:val="00A2184E"/>
    <w:rsid w:val="00A228D5"/>
    <w:rsid w:val="00A24A28"/>
    <w:rsid w:val="00A25CDE"/>
    <w:rsid w:val="00A27481"/>
    <w:rsid w:val="00A322D3"/>
    <w:rsid w:val="00A32331"/>
    <w:rsid w:val="00A32689"/>
    <w:rsid w:val="00A33916"/>
    <w:rsid w:val="00A35277"/>
    <w:rsid w:val="00A406D1"/>
    <w:rsid w:val="00A41BA4"/>
    <w:rsid w:val="00A42898"/>
    <w:rsid w:val="00A43181"/>
    <w:rsid w:val="00A43FCC"/>
    <w:rsid w:val="00A464E0"/>
    <w:rsid w:val="00A46894"/>
    <w:rsid w:val="00A52625"/>
    <w:rsid w:val="00A5429C"/>
    <w:rsid w:val="00A5484F"/>
    <w:rsid w:val="00A56CDD"/>
    <w:rsid w:val="00A61475"/>
    <w:rsid w:val="00A6628A"/>
    <w:rsid w:val="00A676D7"/>
    <w:rsid w:val="00A705AC"/>
    <w:rsid w:val="00A720CD"/>
    <w:rsid w:val="00A740BA"/>
    <w:rsid w:val="00A75C9D"/>
    <w:rsid w:val="00A7627A"/>
    <w:rsid w:val="00A76691"/>
    <w:rsid w:val="00A8040D"/>
    <w:rsid w:val="00A80BF4"/>
    <w:rsid w:val="00A81BAC"/>
    <w:rsid w:val="00A84AFD"/>
    <w:rsid w:val="00A84D0B"/>
    <w:rsid w:val="00A87299"/>
    <w:rsid w:val="00A87B67"/>
    <w:rsid w:val="00A90F89"/>
    <w:rsid w:val="00A94E39"/>
    <w:rsid w:val="00A9682D"/>
    <w:rsid w:val="00A96E5B"/>
    <w:rsid w:val="00A96F3D"/>
    <w:rsid w:val="00A97FCE"/>
    <w:rsid w:val="00AA2CAB"/>
    <w:rsid w:val="00AA3615"/>
    <w:rsid w:val="00AA38CC"/>
    <w:rsid w:val="00AA5DD6"/>
    <w:rsid w:val="00AA5EE3"/>
    <w:rsid w:val="00AA6FF4"/>
    <w:rsid w:val="00AA7960"/>
    <w:rsid w:val="00AB42D2"/>
    <w:rsid w:val="00AB4741"/>
    <w:rsid w:val="00AB487B"/>
    <w:rsid w:val="00AB4DE4"/>
    <w:rsid w:val="00AB5713"/>
    <w:rsid w:val="00AB6C14"/>
    <w:rsid w:val="00AC1B9E"/>
    <w:rsid w:val="00AC248B"/>
    <w:rsid w:val="00AC2D9A"/>
    <w:rsid w:val="00AC2DA9"/>
    <w:rsid w:val="00AC406B"/>
    <w:rsid w:val="00AC4338"/>
    <w:rsid w:val="00AC4D85"/>
    <w:rsid w:val="00AC62AE"/>
    <w:rsid w:val="00AC6893"/>
    <w:rsid w:val="00AC6C95"/>
    <w:rsid w:val="00AC701D"/>
    <w:rsid w:val="00AD0E7C"/>
    <w:rsid w:val="00AD2A11"/>
    <w:rsid w:val="00AD2CDF"/>
    <w:rsid w:val="00AD2E3A"/>
    <w:rsid w:val="00AD3ECF"/>
    <w:rsid w:val="00AD4691"/>
    <w:rsid w:val="00AD535E"/>
    <w:rsid w:val="00AD6F75"/>
    <w:rsid w:val="00AD7CC5"/>
    <w:rsid w:val="00AE02C5"/>
    <w:rsid w:val="00AE052B"/>
    <w:rsid w:val="00AE1066"/>
    <w:rsid w:val="00AE35C1"/>
    <w:rsid w:val="00AE4AF4"/>
    <w:rsid w:val="00AE4D56"/>
    <w:rsid w:val="00AE67A9"/>
    <w:rsid w:val="00AE6D5C"/>
    <w:rsid w:val="00AE6F64"/>
    <w:rsid w:val="00AE732C"/>
    <w:rsid w:val="00AE79A5"/>
    <w:rsid w:val="00AF3ACE"/>
    <w:rsid w:val="00AF401A"/>
    <w:rsid w:val="00AF638C"/>
    <w:rsid w:val="00AF6681"/>
    <w:rsid w:val="00AF7F9C"/>
    <w:rsid w:val="00B01E4F"/>
    <w:rsid w:val="00B02151"/>
    <w:rsid w:val="00B025E9"/>
    <w:rsid w:val="00B02DB3"/>
    <w:rsid w:val="00B03CDF"/>
    <w:rsid w:val="00B0503D"/>
    <w:rsid w:val="00B05DAA"/>
    <w:rsid w:val="00B06A4D"/>
    <w:rsid w:val="00B10679"/>
    <w:rsid w:val="00B11386"/>
    <w:rsid w:val="00B11CD4"/>
    <w:rsid w:val="00B142D4"/>
    <w:rsid w:val="00B14C74"/>
    <w:rsid w:val="00B159A3"/>
    <w:rsid w:val="00B170C4"/>
    <w:rsid w:val="00B2363F"/>
    <w:rsid w:val="00B23C9F"/>
    <w:rsid w:val="00B267D2"/>
    <w:rsid w:val="00B26917"/>
    <w:rsid w:val="00B26D27"/>
    <w:rsid w:val="00B301F0"/>
    <w:rsid w:val="00B31B55"/>
    <w:rsid w:val="00B31CEC"/>
    <w:rsid w:val="00B3364A"/>
    <w:rsid w:val="00B339DD"/>
    <w:rsid w:val="00B33D03"/>
    <w:rsid w:val="00B35C28"/>
    <w:rsid w:val="00B3698D"/>
    <w:rsid w:val="00B36FB2"/>
    <w:rsid w:val="00B377B2"/>
    <w:rsid w:val="00B37C0B"/>
    <w:rsid w:val="00B406C1"/>
    <w:rsid w:val="00B42450"/>
    <w:rsid w:val="00B43BE9"/>
    <w:rsid w:val="00B463BC"/>
    <w:rsid w:val="00B47AA8"/>
    <w:rsid w:val="00B516A1"/>
    <w:rsid w:val="00B528CB"/>
    <w:rsid w:val="00B553BE"/>
    <w:rsid w:val="00B578B2"/>
    <w:rsid w:val="00B57B81"/>
    <w:rsid w:val="00B63EAE"/>
    <w:rsid w:val="00B6733D"/>
    <w:rsid w:val="00B6779F"/>
    <w:rsid w:val="00B67EA6"/>
    <w:rsid w:val="00B71604"/>
    <w:rsid w:val="00B71874"/>
    <w:rsid w:val="00B74314"/>
    <w:rsid w:val="00B757CB"/>
    <w:rsid w:val="00B77826"/>
    <w:rsid w:val="00B815AA"/>
    <w:rsid w:val="00B82274"/>
    <w:rsid w:val="00B83862"/>
    <w:rsid w:val="00B85A59"/>
    <w:rsid w:val="00B8788C"/>
    <w:rsid w:val="00B90AB6"/>
    <w:rsid w:val="00B91D31"/>
    <w:rsid w:val="00B922C7"/>
    <w:rsid w:val="00B93551"/>
    <w:rsid w:val="00B94AD8"/>
    <w:rsid w:val="00B956E0"/>
    <w:rsid w:val="00B95D49"/>
    <w:rsid w:val="00B96662"/>
    <w:rsid w:val="00B97977"/>
    <w:rsid w:val="00BA1B40"/>
    <w:rsid w:val="00BA1C1E"/>
    <w:rsid w:val="00BA2F54"/>
    <w:rsid w:val="00BA410E"/>
    <w:rsid w:val="00BA4303"/>
    <w:rsid w:val="00BA6AFC"/>
    <w:rsid w:val="00BA74AC"/>
    <w:rsid w:val="00BA7940"/>
    <w:rsid w:val="00BB245E"/>
    <w:rsid w:val="00BB33A4"/>
    <w:rsid w:val="00BB3F59"/>
    <w:rsid w:val="00BC002B"/>
    <w:rsid w:val="00BC3F80"/>
    <w:rsid w:val="00BC4179"/>
    <w:rsid w:val="00BC4CF1"/>
    <w:rsid w:val="00BC5ABC"/>
    <w:rsid w:val="00BC6441"/>
    <w:rsid w:val="00BC684E"/>
    <w:rsid w:val="00BD0115"/>
    <w:rsid w:val="00BD0BDE"/>
    <w:rsid w:val="00BD1225"/>
    <w:rsid w:val="00BD18BA"/>
    <w:rsid w:val="00BD3A9F"/>
    <w:rsid w:val="00BD3AC1"/>
    <w:rsid w:val="00BD4671"/>
    <w:rsid w:val="00BD503B"/>
    <w:rsid w:val="00BD5302"/>
    <w:rsid w:val="00BD5BEF"/>
    <w:rsid w:val="00BE052E"/>
    <w:rsid w:val="00BE1FB4"/>
    <w:rsid w:val="00BE7C40"/>
    <w:rsid w:val="00BF0168"/>
    <w:rsid w:val="00BF0D16"/>
    <w:rsid w:val="00BF27F9"/>
    <w:rsid w:val="00BF37E6"/>
    <w:rsid w:val="00BF4103"/>
    <w:rsid w:val="00BF5F06"/>
    <w:rsid w:val="00C00492"/>
    <w:rsid w:val="00C01C7E"/>
    <w:rsid w:val="00C01C92"/>
    <w:rsid w:val="00C035E2"/>
    <w:rsid w:val="00C0487F"/>
    <w:rsid w:val="00C05AE5"/>
    <w:rsid w:val="00C07A6E"/>
    <w:rsid w:val="00C118E5"/>
    <w:rsid w:val="00C13034"/>
    <w:rsid w:val="00C15115"/>
    <w:rsid w:val="00C158F3"/>
    <w:rsid w:val="00C16181"/>
    <w:rsid w:val="00C162E3"/>
    <w:rsid w:val="00C217EF"/>
    <w:rsid w:val="00C22AA1"/>
    <w:rsid w:val="00C22FBF"/>
    <w:rsid w:val="00C25C49"/>
    <w:rsid w:val="00C26499"/>
    <w:rsid w:val="00C26DD0"/>
    <w:rsid w:val="00C2779B"/>
    <w:rsid w:val="00C27A74"/>
    <w:rsid w:val="00C315E5"/>
    <w:rsid w:val="00C325B9"/>
    <w:rsid w:val="00C328FA"/>
    <w:rsid w:val="00C32B90"/>
    <w:rsid w:val="00C338DF"/>
    <w:rsid w:val="00C369AB"/>
    <w:rsid w:val="00C40A63"/>
    <w:rsid w:val="00C41EBB"/>
    <w:rsid w:val="00C45F24"/>
    <w:rsid w:val="00C46472"/>
    <w:rsid w:val="00C46528"/>
    <w:rsid w:val="00C4678F"/>
    <w:rsid w:val="00C500D0"/>
    <w:rsid w:val="00C501F4"/>
    <w:rsid w:val="00C52419"/>
    <w:rsid w:val="00C53FA4"/>
    <w:rsid w:val="00C605B7"/>
    <w:rsid w:val="00C631B5"/>
    <w:rsid w:val="00C63688"/>
    <w:rsid w:val="00C64117"/>
    <w:rsid w:val="00C649D1"/>
    <w:rsid w:val="00C64BDD"/>
    <w:rsid w:val="00C66950"/>
    <w:rsid w:val="00C67A95"/>
    <w:rsid w:val="00C71B3B"/>
    <w:rsid w:val="00C730E8"/>
    <w:rsid w:val="00C74890"/>
    <w:rsid w:val="00C7557A"/>
    <w:rsid w:val="00C77C18"/>
    <w:rsid w:val="00C81AFB"/>
    <w:rsid w:val="00C81D76"/>
    <w:rsid w:val="00C81FC9"/>
    <w:rsid w:val="00C825F7"/>
    <w:rsid w:val="00C826C6"/>
    <w:rsid w:val="00C83E6D"/>
    <w:rsid w:val="00C850BC"/>
    <w:rsid w:val="00C90D24"/>
    <w:rsid w:val="00C91FEB"/>
    <w:rsid w:val="00C92401"/>
    <w:rsid w:val="00C92B36"/>
    <w:rsid w:val="00C9372C"/>
    <w:rsid w:val="00C94F7C"/>
    <w:rsid w:val="00C97B2C"/>
    <w:rsid w:val="00CA0BF1"/>
    <w:rsid w:val="00CA31F8"/>
    <w:rsid w:val="00CA5FE6"/>
    <w:rsid w:val="00CA73E2"/>
    <w:rsid w:val="00CB00FE"/>
    <w:rsid w:val="00CB0122"/>
    <w:rsid w:val="00CB4018"/>
    <w:rsid w:val="00CB5662"/>
    <w:rsid w:val="00CB570F"/>
    <w:rsid w:val="00CB66C8"/>
    <w:rsid w:val="00CB7723"/>
    <w:rsid w:val="00CC0DF2"/>
    <w:rsid w:val="00CC157F"/>
    <w:rsid w:val="00CC1F07"/>
    <w:rsid w:val="00CC2B3C"/>
    <w:rsid w:val="00CC2CD6"/>
    <w:rsid w:val="00CC4F01"/>
    <w:rsid w:val="00CD0EAF"/>
    <w:rsid w:val="00CD11EC"/>
    <w:rsid w:val="00CD12B8"/>
    <w:rsid w:val="00CD183D"/>
    <w:rsid w:val="00CD1B05"/>
    <w:rsid w:val="00CD27A6"/>
    <w:rsid w:val="00CD27E4"/>
    <w:rsid w:val="00CD351D"/>
    <w:rsid w:val="00CE0492"/>
    <w:rsid w:val="00CE0916"/>
    <w:rsid w:val="00CE2E10"/>
    <w:rsid w:val="00CE579E"/>
    <w:rsid w:val="00CE74E9"/>
    <w:rsid w:val="00CE7638"/>
    <w:rsid w:val="00CE7C7E"/>
    <w:rsid w:val="00CF0CA0"/>
    <w:rsid w:val="00CF101A"/>
    <w:rsid w:val="00CF19F0"/>
    <w:rsid w:val="00CF1B4A"/>
    <w:rsid w:val="00CF1DCF"/>
    <w:rsid w:val="00CF2446"/>
    <w:rsid w:val="00CF268D"/>
    <w:rsid w:val="00CF5AF5"/>
    <w:rsid w:val="00CF627A"/>
    <w:rsid w:val="00CF6989"/>
    <w:rsid w:val="00D0009A"/>
    <w:rsid w:val="00D000C4"/>
    <w:rsid w:val="00D0094A"/>
    <w:rsid w:val="00D010D1"/>
    <w:rsid w:val="00D02324"/>
    <w:rsid w:val="00D02ED9"/>
    <w:rsid w:val="00D037BF"/>
    <w:rsid w:val="00D03AEF"/>
    <w:rsid w:val="00D03C60"/>
    <w:rsid w:val="00D0442C"/>
    <w:rsid w:val="00D10606"/>
    <w:rsid w:val="00D106C0"/>
    <w:rsid w:val="00D106DC"/>
    <w:rsid w:val="00D13ED8"/>
    <w:rsid w:val="00D14501"/>
    <w:rsid w:val="00D151DD"/>
    <w:rsid w:val="00D16CB0"/>
    <w:rsid w:val="00D17040"/>
    <w:rsid w:val="00D1734D"/>
    <w:rsid w:val="00D21B18"/>
    <w:rsid w:val="00D241B9"/>
    <w:rsid w:val="00D2474D"/>
    <w:rsid w:val="00D273EA"/>
    <w:rsid w:val="00D303C5"/>
    <w:rsid w:val="00D30E28"/>
    <w:rsid w:val="00D319B7"/>
    <w:rsid w:val="00D31FFB"/>
    <w:rsid w:val="00D325D1"/>
    <w:rsid w:val="00D34DC5"/>
    <w:rsid w:val="00D35F52"/>
    <w:rsid w:val="00D37826"/>
    <w:rsid w:val="00D379B0"/>
    <w:rsid w:val="00D40AFB"/>
    <w:rsid w:val="00D41D1E"/>
    <w:rsid w:val="00D43455"/>
    <w:rsid w:val="00D4511E"/>
    <w:rsid w:val="00D474F2"/>
    <w:rsid w:val="00D47E34"/>
    <w:rsid w:val="00D513DB"/>
    <w:rsid w:val="00D517BD"/>
    <w:rsid w:val="00D54C26"/>
    <w:rsid w:val="00D555FA"/>
    <w:rsid w:val="00D56FAA"/>
    <w:rsid w:val="00D57330"/>
    <w:rsid w:val="00D576D0"/>
    <w:rsid w:val="00D57F34"/>
    <w:rsid w:val="00D603B2"/>
    <w:rsid w:val="00D61564"/>
    <w:rsid w:val="00D61A86"/>
    <w:rsid w:val="00D61C26"/>
    <w:rsid w:val="00D61EB2"/>
    <w:rsid w:val="00D63261"/>
    <w:rsid w:val="00D63340"/>
    <w:rsid w:val="00D64C03"/>
    <w:rsid w:val="00D653D2"/>
    <w:rsid w:val="00D664A8"/>
    <w:rsid w:val="00D67AA1"/>
    <w:rsid w:val="00D67D91"/>
    <w:rsid w:val="00D705ED"/>
    <w:rsid w:val="00D70600"/>
    <w:rsid w:val="00D70C9A"/>
    <w:rsid w:val="00D70D6E"/>
    <w:rsid w:val="00D71D8F"/>
    <w:rsid w:val="00D73793"/>
    <w:rsid w:val="00D746EE"/>
    <w:rsid w:val="00D75DD8"/>
    <w:rsid w:val="00D7627A"/>
    <w:rsid w:val="00D7661E"/>
    <w:rsid w:val="00D76C01"/>
    <w:rsid w:val="00D80CE5"/>
    <w:rsid w:val="00D81655"/>
    <w:rsid w:val="00D8199A"/>
    <w:rsid w:val="00D819E7"/>
    <w:rsid w:val="00D81C50"/>
    <w:rsid w:val="00D84AE9"/>
    <w:rsid w:val="00D858A6"/>
    <w:rsid w:val="00D85DE5"/>
    <w:rsid w:val="00D87196"/>
    <w:rsid w:val="00D878CD"/>
    <w:rsid w:val="00D87D9F"/>
    <w:rsid w:val="00D92E51"/>
    <w:rsid w:val="00D93528"/>
    <w:rsid w:val="00D95D89"/>
    <w:rsid w:val="00D9690A"/>
    <w:rsid w:val="00D97633"/>
    <w:rsid w:val="00DA0756"/>
    <w:rsid w:val="00DA0A2A"/>
    <w:rsid w:val="00DA212E"/>
    <w:rsid w:val="00DA2BAC"/>
    <w:rsid w:val="00DA400C"/>
    <w:rsid w:val="00DA5BF1"/>
    <w:rsid w:val="00DB054F"/>
    <w:rsid w:val="00DB111B"/>
    <w:rsid w:val="00DB11EB"/>
    <w:rsid w:val="00DB19EE"/>
    <w:rsid w:val="00DB287A"/>
    <w:rsid w:val="00DB354C"/>
    <w:rsid w:val="00DB4B43"/>
    <w:rsid w:val="00DB5D3C"/>
    <w:rsid w:val="00DB5F83"/>
    <w:rsid w:val="00DB6050"/>
    <w:rsid w:val="00DB6179"/>
    <w:rsid w:val="00DB6C75"/>
    <w:rsid w:val="00DC0051"/>
    <w:rsid w:val="00DC239B"/>
    <w:rsid w:val="00DC2540"/>
    <w:rsid w:val="00DC25FF"/>
    <w:rsid w:val="00DC75DC"/>
    <w:rsid w:val="00DC7FCB"/>
    <w:rsid w:val="00DD3186"/>
    <w:rsid w:val="00DD3A41"/>
    <w:rsid w:val="00DD3C85"/>
    <w:rsid w:val="00DD57E3"/>
    <w:rsid w:val="00DD5E50"/>
    <w:rsid w:val="00DD6026"/>
    <w:rsid w:val="00DD6DBF"/>
    <w:rsid w:val="00DE0B32"/>
    <w:rsid w:val="00DE1725"/>
    <w:rsid w:val="00DE3D79"/>
    <w:rsid w:val="00DE421D"/>
    <w:rsid w:val="00DE48CE"/>
    <w:rsid w:val="00DE4A44"/>
    <w:rsid w:val="00DE6102"/>
    <w:rsid w:val="00DF0000"/>
    <w:rsid w:val="00DF0C1B"/>
    <w:rsid w:val="00DF4221"/>
    <w:rsid w:val="00E0172D"/>
    <w:rsid w:val="00E01CE8"/>
    <w:rsid w:val="00E02866"/>
    <w:rsid w:val="00E04081"/>
    <w:rsid w:val="00E05247"/>
    <w:rsid w:val="00E05F58"/>
    <w:rsid w:val="00E067E5"/>
    <w:rsid w:val="00E0777E"/>
    <w:rsid w:val="00E1065E"/>
    <w:rsid w:val="00E10FD8"/>
    <w:rsid w:val="00E1188F"/>
    <w:rsid w:val="00E122F4"/>
    <w:rsid w:val="00E14162"/>
    <w:rsid w:val="00E159EA"/>
    <w:rsid w:val="00E1665D"/>
    <w:rsid w:val="00E23836"/>
    <w:rsid w:val="00E238EF"/>
    <w:rsid w:val="00E23F42"/>
    <w:rsid w:val="00E248C7"/>
    <w:rsid w:val="00E258E9"/>
    <w:rsid w:val="00E25A12"/>
    <w:rsid w:val="00E2675A"/>
    <w:rsid w:val="00E26C43"/>
    <w:rsid w:val="00E318AB"/>
    <w:rsid w:val="00E3221D"/>
    <w:rsid w:val="00E323CA"/>
    <w:rsid w:val="00E32765"/>
    <w:rsid w:val="00E32C5D"/>
    <w:rsid w:val="00E337A4"/>
    <w:rsid w:val="00E34096"/>
    <w:rsid w:val="00E403C9"/>
    <w:rsid w:val="00E4071F"/>
    <w:rsid w:val="00E4097E"/>
    <w:rsid w:val="00E42D18"/>
    <w:rsid w:val="00E43685"/>
    <w:rsid w:val="00E439CE"/>
    <w:rsid w:val="00E47CFA"/>
    <w:rsid w:val="00E51B4D"/>
    <w:rsid w:val="00E52265"/>
    <w:rsid w:val="00E5574D"/>
    <w:rsid w:val="00E57922"/>
    <w:rsid w:val="00E57A1A"/>
    <w:rsid w:val="00E6042F"/>
    <w:rsid w:val="00E60F5D"/>
    <w:rsid w:val="00E610CC"/>
    <w:rsid w:val="00E628C2"/>
    <w:rsid w:val="00E62C79"/>
    <w:rsid w:val="00E63BDE"/>
    <w:rsid w:val="00E6453A"/>
    <w:rsid w:val="00E650F7"/>
    <w:rsid w:val="00E67559"/>
    <w:rsid w:val="00E67E7C"/>
    <w:rsid w:val="00E71A73"/>
    <w:rsid w:val="00E730F2"/>
    <w:rsid w:val="00E746A6"/>
    <w:rsid w:val="00E75811"/>
    <w:rsid w:val="00E765E8"/>
    <w:rsid w:val="00E770F0"/>
    <w:rsid w:val="00E77651"/>
    <w:rsid w:val="00E77BB0"/>
    <w:rsid w:val="00E82326"/>
    <w:rsid w:val="00E825CF"/>
    <w:rsid w:val="00E8313A"/>
    <w:rsid w:val="00E838A1"/>
    <w:rsid w:val="00E841F7"/>
    <w:rsid w:val="00E858F6"/>
    <w:rsid w:val="00E86CFA"/>
    <w:rsid w:val="00E87A9D"/>
    <w:rsid w:val="00E90701"/>
    <w:rsid w:val="00E9117B"/>
    <w:rsid w:val="00E91861"/>
    <w:rsid w:val="00E91A5B"/>
    <w:rsid w:val="00E92AE7"/>
    <w:rsid w:val="00E9762C"/>
    <w:rsid w:val="00EA085D"/>
    <w:rsid w:val="00EA1C10"/>
    <w:rsid w:val="00EA5DA8"/>
    <w:rsid w:val="00EA66EE"/>
    <w:rsid w:val="00EA7ABA"/>
    <w:rsid w:val="00EB0751"/>
    <w:rsid w:val="00EB09BF"/>
    <w:rsid w:val="00EB5691"/>
    <w:rsid w:val="00EB71D3"/>
    <w:rsid w:val="00EC07CF"/>
    <w:rsid w:val="00EC37D2"/>
    <w:rsid w:val="00EC524D"/>
    <w:rsid w:val="00EC59E4"/>
    <w:rsid w:val="00EC61D1"/>
    <w:rsid w:val="00EC7B33"/>
    <w:rsid w:val="00EC7F3A"/>
    <w:rsid w:val="00ED3410"/>
    <w:rsid w:val="00ED3877"/>
    <w:rsid w:val="00ED3FAB"/>
    <w:rsid w:val="00ED47BE"/>
    <w:rsid w:val="00ED6B1E"/>
    <w:rsid w:val="00ED718B"/>
    <w:rsid w:val="00ED7680"/>
    <w:rsid w:val="00ED7CEE"/>
    <w:rsid w:val="00EE09B7"/>
    <w:rsid w:val="00EE1521"/>
    <w:rsid w:val="00EE1EDF"/>
    <w:rsid w:val="00EE2ACA"/>
    <w:rsid w:val="00EE4AA6"/>
    <w:rsid w:val="00EE555C"/>
    <w:rsid w:val="00EE5896"/>
    <w:rsid w:val="00EE740F"/>
    <w:rsid w:val="00EE7AB7"/>
    <w:rsid w:val="00EF5C0C"/>
    <w:rsid w:val="00EF65B1"/>
    <w:rsid w:val="00F01D43"/>
    <w:rsid w:val="00F02462"/>
    <w:rsid w:val="00F02F3B"/>
    <w:rsid w:val="00F035B0"/>
    <w:rsid w:val="00F0500E"/>
    <w:rsid w:val="00F052F0"/>
    <w:rsid w:val="00F05418"/>
    <w:rsid w:val="00F05421"/>
    <w:rsid w:val="00F05554"/>
    <w:rsid w:val="00F05A42"/>
    <w:rsid w:val="00F05C0C"/>
    <w:rsid w:val="00F06F93"/>
    <w:rsid w:val="00F1324A"/>
    <w:rsid w:val="00F16E95"/>
    <w:rsid w:val="00F17599"/>
    <w:rsid w:val="00F20BEB"/>
    <w:rsid w:val="00F22129"/>
    <w:rsid w:val="00F221E8"/>
    <w:rsid w:val="00F22F7C"/>
    <w:rsid w:val="00F23EEE"/>
    <w:rsid w:val="00F2560A"/>
    <w:rsid w:val="00F25B4A"/>
    <w:rsid w:val="00F27C7E"/>
    <w:rsid w:val="00F321B1"/>
    <w:rsid w:val="00F33268"/>
    <w:rsid w:val="00F34D90"/>
    <w:rsid w:val="00F34E07"/>
    <w:rsid w:val="00F35803"/>
    <w:rsid w:val="00F359F5"/>
    <w:rsid w:val="00F36033"/>
    <w:rsid w:val="00F37026"/>
    <w:rsid w:val="00F371CE"/>
    <w:rsid w:val="00F41811"/>
    <w:rsid w:val="00F43F6C"/>
    <w:rsid w:val="00F44801"/>
    <w:rsid w:val="00F45517"/>
    <w:rsid w:val="00F467CF"/>
    <w:rsid w:val="00F47BF7"/>
    <w:rsid w:val="00F512FB"/>
    <w:rsid w:val="00F51AE1"/>
    <w:rsid w:val="00F528BD"/>
    <w:rsid w:val="00F53163"/>
    <w:rsid w:val="00F53695"/>
    <w:rsid w:val="00F53C52"/>
    <w:rsid w:val="00F54E1D"/>
    <w:rsid w:val="00F56042"/>
    <w:rsid w:val="00F56224"/>
    <w:rsid w:val="00F56D51"/>
    <w:rsid w:val="00F6041E"/>
    <w:rsid w:val="00F60589"/>
    <w:rsid w:val="00F60ED9"/>
    <w:rsid w:val="00F623DD"/>
    <w:rsid w:val="00F657FC"/>
    <w:rsid w:val="00F66ACB"/>
    <w:rsid w:val="00F672B9"/>
    <w:rsid w:val="00F679BE"/>
    <w:rsid w:val="00F70C8B"/>
    <w:rsid w:val="00F70DA8"/>
    <w:rsid w:val="00F73090"/>
    <w:rsid w:val="00F75BCC"/>
    <w:rsid w:val="00F801E0"/>
    <w:rsid w:val="00F80C7C"/>
    <w:rsid w:val="00F824E6"/>
    <w:rsid w:val="00F82521"/>
    <w:rsid w:val="00F839F5"/>
    <w:rsid w:val="00F83B0F"/>
    <w:rsid w:val="00F83CEE"/>
    <w:rsid w:val="00F848EC"/>
    <w:rsid w:val="00F8682F"/>
    <w:rsid w:val="00F87D1F"/>
    <w:rsid w:val="00F9016E"/>
    <w:rsid w:val="00F929DC"/>
    <w:rsid w:val="00F94646"/>
    <w:rsid w:val="00F94C4E"/>
    <w:rsid w:val="00F97357"/>
    <w:rsid w:val="00F976F2"/>
    <w:rsid w:val="00FA036F"/>
    <w:rsid w:val="00FA1109"/>
    <w:rsid w:val="00FA1C9C"/>
    <w:rsid w:val="00FA5FA3"/>
    <w:rsid w:val="00FA79B8"/>
    <w:rsid w:val="00FB2F2E"/>
    <w:rsid w:val="00FB4E04"/>
    <w:rsid w:val="00FB4E20"/>
    <w:rsid w:val="00FB54A7"/>
    <w:rsid w:val="00FB6EB5"/>
    <w:rsid w:val="00FB73E9"/>
    <w:rsid w:val="00FB7732"/>
    <w:rsid w:val="00FC0698"/>
    <w:rsid w:val="00FC1379"/>
    <w:rsid w:val="00FC4A05"/>
    <w:rsid w:val="00FC4CAF"/>
    <w:rsid w:val="00FC56F2"/>
    <w:rsid w:val="00FC5EE1"/>
    <w:rsid w:val="00FC6B85"/>
    <w:rsid w:val="00FC7C08"/>
    <w:rsid w:val="00FD05AE"/>
    <w:rsid w:val="00FD08DF"/>
    <w:rsid w:val="00FD1179"/>
    <w:rsid w:val="00FD16B7"/>
    <w:rsid w:val="00FD1DB0"/>
    <w:rsid w:val="00FD384B"/>
    <w:rsid w:val="00FD3D3E"/>
    <w:rsid w:val="00FD3D70"/>
    <w:rsid w:val="00FD417E"/>
    <w:rsid w:val="00FE086C"/>
    <w:rsid w:val="00FE0E20"/>
    <w:rsid w:val="00FE3469"/>
    <w:rsid w:val="00FE46C0"/>
    <w:rsid w:val="00FE4DDD"/>
    <w:rsid w:val="00FE62A2"/>
    <w:rsid w:val="00FF3837"/>
    <w:rsid w:val="00FF3AD6"/>
    <w:rsid w:val="00FF3F9F"/>
    <w:rsid w:val="00FF3FA1"/>
    <w:rsid w:val="00FF7EB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d9ff6d,#f2ffcd,#fcefd0,#fdf3db,#b3d9ff,#def,#ebfce4,#f8ffe5"/>
    </o:shapedefaults>
    <o:shapelayout v:ext="edit">
      <o:idmap v:ext="edit" data="1"/>
    </o:shapelayout>
  </w:shapeDefaults>
  <w:doNotEmbedSmartTags/>
  <w:decimalSymbol w:val=","/>
  <w:listSeparator w:val=";"/>
  <w14:docId w14:val="2F58792A"/>
  <w15:docId w15:val="{63BD4168-9D65-4B21-B59A-C335B3AE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A5DD6"/>
    <w:pPr>
      <w:widowControl w:val="0"/>
      <w:autoSpaceDE w:val="0"/>
      <w:autoSpaceDN w:val="0"/>
      <w:adjustRightInd w:val="0"/>
      <w:spacing w:after="80"/>
      <w:jc w:val="both"/>
    </w:pPr>
    <w:rPr>
      <w:rFonts w:asciiTheme="minorHAnsi" w:hAnsiTheme="minorHAnsi"/>
      <w:sz w:val="22"/>
      <w:szCs w:val="24"/>
      <w:lang w:eastAsia="cs-CZ"/>
    </w:rPr>
  </w:style>
  <w:style w:type="paragraph" w:styleId="Nadpis1">
    <w:name w:val="heading 1"/>
    <w:basedOn w:val="Normln"/>
    <w:next w:val="Normln"/>
    <w:qFormat/>
    <w:rsid w:val="005A0E19"/>
    <w:pPr>
      <w:spacing w:before="120" w:after="120"/>
      <w:jc w:val="center"/>
      <w:outlineLvl w:val="0"/>
    </w:pPr>
    <w:rPr>
      <w:rFonts w:asciiTheme="majorHAnsi" w:hAnsiTheme="majorHAnsi"/>
      <w:color w:val="FFFFFF" w:themeColor="background1"/>
      <w:sz w:val="56"/>
      <w:szCs w:val="56"/>
    </w:rPr>
  </w:style>
  <w:style w:type="paragraph" w:styleId="Nadpis2">
    <w:name w:val="heading 2"/>
    <w:basedOn w:val="Normln"/>
    <w:next w:val="Normln"/>
    <w:qFormat/>
    <w:pPr>
      <w:outlineLvl w:val="1"/>
    </w:pPr>
  </w:style>
  <w:style w:type="paragraph" w:styleId="Nadpis3">
    <w:name w:val="heading 3"/>
    <w:basedOn w:val="Normln"/>
    <w:next w:val="Normln"/>
    <w:qFormat/>
    <w:rsid w:val="0094749B"/>
    <w:pPr>
      <w:keepNext/>
      <w:spacing w:before="240" w:after="60"/>
      <w:outlineLvl w:val="2"/>
    </w:pPr>
    <w:rPr>
      <w:rFonts w:ascii="Arial" w:hAnsi="Arial" w:cs="Arial"/>
      <w:b/>
      <w:bCs/>
      <w:sz w:val="26"/>
      <w:szCs w:val="26"/>
    </w:rPr>
  </w:style>
  <w:style w:type="paragraph" w:styleId="Nadpis4">
    <w:name w:val="heading 4"/>
    <w:aliases w:val="PB_nadpis_4"/>
    <w:basedOn w:val="Nadpis5"/>
    <w:next w:val="Normln"/>
    <w:qFormat/>
    <w:rsid w:val="00BC6441"/>
    <w:pPr>
      <w:keepNext/>
      <w:outlineLvl w:val="3"/>
    </w:pPr>
    <w:rPr>
      <w:rFonts w:asciiTheme="majorHAnsi" w:hAnsiTheme="majorHAnsi"/>
      <w:bCs w:val="0"/>
      <w:sz w:val="24"/>
      <w:szCs w:val="28"/>
    </w:rPr>
  </w:style>
  <w:style w:type="paragraph" w:styleId="Nadpis5">
    <w:name w:val="heading 5"/>
    <w:basedOn w:val="Normln"/>
    <w:next w:val="Normln"/>
    <w:qFormat/>
    <w:rsid w:val="00142E0B"/>
    <w:pPr>
      <w:spacing w:before="240" w:after="60"/>
      <w:outlineLvl w:val="4"/>
    </w:pPr>
    <w:rPr>
      <w:b/>
      <w:bCs/>
      <w:i/>
      <w:iCs/>
      <w:sz w:val="26"/>
      <w:szCs w:val="26"/>
    </w:rPr>
  </w:style>
  <w:style w:type="paragraph" w:styleId="Nadpis6">
    <w:name w:val="heading 6"/>
    <w:basedOn w:val="Normln"/>
    <w:next w:val="Normln"/>
    <w:qFormat/>
    <w:rsid w:val="00142E0B"/>
    <w:pPr>
      <w:spacing w:before="240" w:after="60"/>
      <w:outlineLvl w:val="5"/>
    </w:pPr>
    <w:rPr>
      <w:rFonts w:ascii="Times New Roman" w:hAnsi="Times New Roman"/>
      <w:b/>
      <w:bCs/>
      <w:szCs w:val="22"/>
    </w:rPr>
  </w:style>
  <w:style w:type="paragraph" w:styleId="Nadpis7">
    <w:name w:val="heading 7"/>
    <w:basedOn w:val="Normln"/>
    <w:next w:val="Normln"/>
    <w:link w:val="Nadpis7Char"/>
    <w:qFormat/>
    <w:rsid w:val="00822267"/>
    <w:pPr>
      <w:widowControl/>
      <w:autoSpaceDE/>
      <w:autoSpaceDN/>
      <w:adjustRightInd/>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PSTnadpsi1">
    <w:name w:val="_UPST_nadpsi_1"/>
    <w:basedOn w:val="Nadpis1"/>
    <w:next w:val="UPSTodstavec"/>
    <w:rsid w:val="002D700F"/>
    <w:pPr>
      <w:spacing w:before="480" w:after="40"/>
    </w:pPr>
    <w:rPr>
      <w:b/>
      <w:bCs/>
      <w:caps/>
      <w:kern w:val="32"/>
      <w:sz w:val="28"/>
      <w:szCs w:val="28"/>
      <w:u w:val="single"/>
    </w:rPr>
  </w:style>
  <w:style w:type="paragraph" w:customStyle="1" w:styleId="standard1blok">
    <w:name w:val="_standard_1_blok"/>
    <w:basedOn w:val="Normln"/>
    <w:rsid w:val="00697E10"/>
    <w:pPr>
      <w:widowControl/>
      <w:autoSpaceDE/>
      <w:autoSpaceDN/>
      <w:adjustRightInd/>
      <w:spacing w:before="40" w:after="40"/>
    </w:pPr>
    <w:rPr>
      <w:sz w:val="20"/>
      <w:szCs w:val="20"/>
    </w:rPr>
  </w:style>
  <w:style w:type="character" w:styleId="Siln">
    <w:name w:val="Strong"/>
    <w:uiPriority w:val="22"/>
    <w:qFormat/>
    <w:rsid w:val="00CC4F01"/>
    <w:rPr>
      <w:b/>
      <w:bCs/>
    </w:rPr>
  </w:style>
  <w:style w:type="paragraph" w:customStyle="1" w:styleId="stafyznadpis3">
    <w:name w:val="stafyz_nadpis_3"/>
    <w:basedOn w:val="Nadpis2"/>
    <w:rsid w:val="002D700F"/>
    <w:pPr>
      <w:spacing w:before="360" w:after="60"/>
      <w:ind w:left="567" w:hanging="567"/>
    </w:pPr>
    <w:rPr>
      <w:b/>
      <w:bCs/>
      <w:u w:val="single"/>
    </w:rPr>
  </w:style>
  <w:style w:type="paragraph" w:customStyle="1" w:styleId="StylTimesNewRoman11bTunKurzvaZarovnatdoblokuPr">
    <w:name w:val="Styl Times New Roman 11 b. Tučné Kurzíva Zarovnat do bloku Pr..."/>
    <w:basedOn w:val="Normln"/>
    <w:rsid w:val="009C72E6"/>
    <w:pPr>
      <w:spacing w:before="200" w:after="60"/>
      <w:ind w:firstLine="567"/>
    </w:pPr>
    <w:rPr>
      <w:b/>
      <w:bCs/>
      <w:i/>
      <w:iCs/>
      <w:szCs w:val="20"/>
    </w:rPr>
  </w:style>
  <w:style w:type="paragraph" w:customStyle="1" w:styleId="stafyznadpis1">
    <w:name w:val="stafyz_nadpis_1"/>
    <w:basedOn w:val="Normln"/>
    <w:rsid w:val="009852C7"/>
    <w:pPr>
      <w:pBdr>
        <w:bottom w:val="single" w:sz="4" w:space="1" w:color="FF0000"/>
      </w:pBdr>
    </w:pPr>
    <w:rPr>
      <w:rFonts w:ascii="Franklin Gothic Demi" w:hAnsi="Franklin Gothic Demi"/>
      <w:b/>
      <w:bCs/>
      <w:color w:val="FF0000"/>
      <w:sz w:val="48"/>
      <w:szCs w:val="20"/>
    </w:rPr>
  </w:style>
  <w:style w:type="paragraph" w:customStyle="1" w:styleId="pismostandardChar">
    <w:name w:val="_pismo_standard Char"/>
    <w:basedOn w:val="Zkladntextodsazen"/>
    <w:link w:val="pismostandardCharChar"/>
    <w:rsid w:val="00FC4CAF"/>
    <w:pPr>
      <w:widowControl/>
      <w:autoSpaceDE/>
      <w:autoSpaceDN/>
      <w:adjustRightInd/>
      <w:spacing w:after="0"/>
      <w:ind w:left="0" w:firstLine="567"/>
    </w:pPr>
    <w:rPr>
      <w:rFonts w:ascii="Times New Roman" w:hAnsi="Times New Roman"/>
      <w:szCs w:val="22"/>
    </w:rPr>
  </w:style>
  <w:style w:type="character" w:customStyle="1" w:styleId="pismostandardCharChar">
    <w:name w:val="_pismo_standard Char Char"/>
    <w:link w:val="pismostandardChar"/>
    <w:rsid w:val="00FC4CAF"/>
    <w:rPr>
      <w:sz w:val="22"/>
      <w:szCs w:val="22"/>
      <w:lang w:val="cs-CZ" w:eastAsia="cs-CZ" w:bidi="ar-SA"/>
    </w:rPr>
  </w:style>
  <w:style w:type="paragraph" w:styleId="Zkladntextodsazen">
    <w:name w:val="Body Text Indent"/>
    <w:basedOn w:val="Normln"/>
    <w:rsid w:val="00FC4CAF"/>
    <w:pPr>
      <w:spacing w:after="120"/>
      <w:ind w:left="283"/>
    </w:pPr>
  </w:style>
  <w:style w:type="character" w:customStyle="1" w:styleId="popis">
    <w:name w:val="popis"/>
    <w:basedOn w:val="Standardnpsmoodstavce"/>
    <w:rsid w:val="00FC4CAF"/>
  </w:style>
  <w:style w:type="character" w:styleId="Hypertextovodkaz">
    <w:name w:val="Hyperlink"/>
    <w:uiPriority w:val="99"/>
    <w:rsid w:val="00FC4CAF"/>
    <w:rPr>
      <w:color w:val="0000FF"/>
      <w:u w:val="single"/>
    </w:rPr>
  </w:style>
  <w:style w:type="table" w:styleId="Mkatabulky">
    <w:name w:val="Table Grid"/>
    <w:basedOn w:val="Normlntabulka"/>
    <w:uiPriority w:val="39"/>
    <w:rsid w:val="002051C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rsid w:val="004B446D"/>
    <w:pPr>
      <w:widowControl/>
      <w:autoSpaceDE/>
      <w:autoSpaceDN/>
      <w:adjustRightInd/>
      <w:spacing w:before="100" w:beforeAutospacing="1" w:after="100" w:afterAutospacing="1"/>
    </w:pPr>
    <w:rPr>
      <w:rFonts w:ascii="Times New Roman" w:hAnsi="Times New Roman"/>
    </w:rPr>
  </w:style>
  <w:style w:type="paragraph" w:styleId="Normlnweb">
    <w:name w:val="Normal (Web)"/>
    <w:basedOn w:val="Normln"/>
    <w:link w:val="NormlnwebChar"/>
    <w:uiPriority w:val="99"/>
    <w:rsid w:val="004B446D"/>
    <w:pPr>
      <w:widowControl/>
      <w:autoSpaceDE/>
      <w:autoSpaceDN/>
      <w:adjustRightInd/>
      <w:spacing w:before="100" w:beforeAutospacing="1" w:after="100" w:afterAutospacing="1"/>
    </w:pPr>
    <w:rPr>
      <w:rFonts w:ascii="Times New Roman" w:hAnsi="Times New Roman"/>
    </w:rPr>
  </w:style>
  <w:style w:type="character" w:customStyle="1" w:styleId="NormlnwebChar">
    <w:name w:val="Normální (web) Char"/>
    <w:link w:val="Normlnweb"/>
    <w:rsid w:val="004B446D"/>
    <w:rPr>
      <w:sz w:val="24"/>
      <w:szCs w:val="24"/>
      <w:lang w:val="cs-CZ" w:eastAsia="cs-CZ" w:bidi="ar-SA"/>
    </w:rPr>
  </w:style>
  <w:style w:type="paragraph" w:customStyle="1" w:styleId="pismostandard">
    <w:name w:val="_pismo_standard"/>
    <w:basedOn w:val="Zkladntextodsazen"/>
    <w:rsid w:val="0091177B"/>
    <w:pPr>
      <w:widowControl/>
      <w:autoSpaceDE/>
      <w:autoSpaceDN/>
      <w:adjustRightInd/>
      <w:spacing w:after="0"/>
      <w:ind w:left="0" w:firstLine="567"/>
    </w:pPr>
    <w:rPr>
      <w:rFonts w:ascii="Times New Roman" w:hAnsi="Times New Roman"/>
      <w:szCs w:val="22"/>
    </w:rPr>
  </w:style>
  <w:style w:type="paragraph" w:styleId="Zhlav">
    <w:name w:val="header"/>
    <w:basedOn w:val="Normln"/>
    <w:link w:val="ZhlavChar"/>
    <w:rsid w:val="00462DCE"/>
    <w:pPr>
      <w:tabs>
        <w:tab w:val="center" w:pos="4536"/>
        <w:tab w:val="right" w:pos="9072"/>
      </w:tabs>
    </w:pPr>
  </w:style>
  <w:style w:type="paragraph" w:styleId="Zpat">
    <w:name w:val="footer"/>
    <w:basedOn w:val="Normln"/>
    <w:rsid w:val="00462DCE"/>
    <w:pPr>
      <w:tabs>
        <w:tab w:val="center" w:pos="4536"/>
        <w:tab w:val="right" w:pos="9072"/>
      </w:tabs>
    </w:pPr>
  </w:style>
  <w:style w:type="character" w:styleId="Odkaznakoment">
    <w:name w:val="annotation reference"/>
    <w:semiHidden/>
    <w:rsid w:val="009504EA"/>
    <w:rPr>
      <w:sz w:val="16"/>
      <w:szCs w:val="16"/>
    </w:rPr>
  </w:style>
  <w:style w:type="paragraph" w:styleId="Textkomente">
    <w:name w:val="annotation text"/>
    <w:basedOn w:val="Normln"/>
    <w:semiHidden/>
    <w:rsid w:val="009504EA"/>
    <w:rPr>
      <w:sz w:val="20"/>
      <w:szCs w:val="20"/>
    </w:rPr>
  </w:style>
  <w:style w:type="paragraph" w:styleId="Pedmtkomente">
    <w:name w:val="annotation subject"/>
    <w:basedOn w:val="Textkomente"/>
    <w:next w:val="Textkomente"/>
    <w:semiHidden/>
    <w:rsid w:val="009504EA"/>
    <w:rPr>
      <w:b/>
      <w:bCs/>
    </w:rPr>
  </w:style>
  <w:style w:type="paragraph" w:styleId="Textbubliny">
    <w:name w:val="Balloon Text"/>
    <w:basedOn w:val="Normln"/>
    <w:semiHidden/>
    <w:rsid w:val="009504EA"/>
    <w:rPr>
      <w:rFonts w:ascii="Tahoma" w:hAnsi="Tahoma" w:cs="Tahoma"/>
      <w:sz w:val="16"/>
      <w:szCs w:val="16"/>
    </w:rPr>
  </w:style>
  <w:style w:type="paragraph" w:styleId="Prosttext">
    <w:name w:val="Plain Text"/>
    <w:basedOn w:val="Normln"/>
    <w:link w:val="ProsttextChar"/>
    <w:uiPriority w:val="99"/>
    <w:rsid w:val="004A2971"/>
    <w:pPr>
      <w:widowControl/>
      <w:autoSpaceDE/>
      <w:autoSpaceDN/>
      <w:adjustRightInd/>
      <w:spacing w:before="100" w:beforeAutospacing="1" w:after="100" w:afterAutospacing="1"/>
    </w:pPr>
    <w:rPr>
      <w:rFonts w:ascii="Times New Roman" w:hAnsi="Times New Roman"/>
    </w:rPr>
  </w:style>
  <w:style w:type="paragraph" w:styleId="Obsah1">
    <w:name w:val="toc 1"/>
    <w:basedOn w:val="Normln"/>
    <w:next w:val="Normln"/>
    <w:autoRedefine/>
    <w:semiHidden/>
    <w:rsid w:val="0094749B"/>
    <w:rPr>
      <w:sz w:val="20"/>
    </w:rPr>
  </w:style>
  <w:style w:type="paragraph" w:styleId="Obsah2">
    <w:name w:val="toc 2"/>
    <w:basedOn w:val="Normln"/>
    <w:next w:val="Normln"/>
    <w:autoRedefine/>
    <w:semiHidden/>
    <w:rsid w:val="0094749B"/>
    <w:pPr>
      <w:ind w:left="240"/>
    </w:pPr>
    <w:rPr>
      <w:sz w:val="18"/>
    </w:rPr>
  </w:style>
  <w:style w:type="paragraph" w:styleId="Obsah3">
    <w:name w:val="toc 3"/>
    <w:basedOn w:val="Normln"/>
    <w:next w:val="Normln"/>
    <w:autoRedefine/>
    <w:semiHidden/>
    <w:rsid w:val="0094749B"/>
    <w:pPr>
      <w:ind w:left="480"/>
    </w:pPr>
    <w:rPr>
      <w:sz w:val="18"/>
    </w:rPr>
  </w:style>
  <w:style w:type="paragraph" w:styleId="Rozloendokumentu">
    <w:name w:val="Document Map"/>
    <w:basedOn w:val="Normln"/>
    <w:semiHidden/>
    <w:rsid w:val="000C627A"/>
    <w:pPr>
      <w:shd w:val="clear" w:color="auto" w:fill="000080"/>
    </w:pPr>
    <w:rPr>
      <w:rFonts w:ascii="Tahoma" w:hAnsi="Tahoma" w:cs="Tahoma"/>
      <w:sz w:val="20"/>
      <w:szCs w:val="20"/>
    </w:rPr>
  </w:style>
  <w:style w:type="paragraph" w:customStyle="1" w:styleId="odrazky">
    <w:name w:val="_odrazky"/>
    <w:basedOn w:val="Normln"/>
    <w:link w:val="odrazkyChar"/>
    <w:rsid w:val="000C627A"/>
    <w:pPr>
      <w:widowControl/>
      <w:numPr>
        <w:numId w:val="1"/>
      </w:numPr>
      <w:autoSpaceDE/>
      <w:autoSpaceDN/>
      <w:adjustRightInd/>
    </w:pPr>
    <w:rPr>
      <w:rFonts w:ascii="Times New Roman" w:hAnsi="Times New Roman"/>
    </w:rPr>
  </w:style>
  <w:style w:type="character" w:customStyle="1" w:styleId="odrazkyChar">
    <w:name w:val="_odrazky Char"/>
    <w:link w:val="odrazky"/>
    <w:rsid w:val="000C627A"/>
    <w:rPr>
      <w:sz w:val="22"/>
      <w:szCs w:val="24"/>
      <w:lang w:eastAsia="cs-CZ"/>
    </w:rPr>
  </w:style>
  <w:style w:type="paragraph" w:styleId="FormtovanvHTML">
    <w:name w:val="HTML Preformatted"/>
    <w:basedOn w:val="Normln"/>
    <w:link w:val="FormtovanvHTMLChar"/>
    <w:uiPriority w:val="99"/>
    <w:rsid w:val="007D1E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Textpoznpodarou">
    <w:name w:val="footnote text"/>
    <w:basedOn w:val="Normln"/>
    <w:semiHidden/>
    <w:rsid w:val="00093F9F"/>
    <w:rPr>
      <w:sz w:val="20"/>
      <w:szCs w:val="20"/>
    </w:rPr>
  </w:style>
  <w:style w:type="character" w:styleId="Znakapoznpodarou">
    <w:name w:val="footnote reference"/>
    <w:semiHidden/>
    <w:rsid w:val="00093F9F"/>
    <w:rPr>
      <w:vertAlign w:val="superscript"/>
    </w:rPr>
  </w:style>
  <w:style w:type="paragraph" w:styleId="Bezmezer">
    <w:name w:val="No Spacing"/>
    <w:qFormat/>
    <w:rsid w:val="007457B3"/>
    <w:rPr>
      <w:rFonts w:ascii="Calibri" w:eastAsia="Calibri" w:hAnsi="Calibri"/>
      <w:sz w:val="22"/>
      <w:szCs w:val="22"/>
    </w:rPr>
  </w:style>
  <w:style w:type="paragraph" w:styleId="Zkladntextodsazen2">
    <w:name w:val="Body Text Indent 2"/>
    <w:basedOn w:val="Normln"/>
    <w:rsid w:val="008B7DC1"/>
    <w:pPr>
      <w:spacing w:after="120" w:line="480" w:lineRule="auto"/>
      <w:ind w:left="283"/>
    </w:pPr>
  </w:style>
  <w:style w:type="paragraph" w:styleId="Zkladntext">
    <w:name w:val="Body Text"/>
    <w:basedOn w:val="Normln"/>
    <w:link w:val="ZkladntextChar"/>
    <w:rsid w:val="00420F32"/>
    <w:pPr>
      <w:spacing w:after="120"/>
    </w:pPr>
  </w:style>
  <w:style w:type="character" w:styleId="slostrnky">
    <w:name w:val="page number"/>
    <w:basedOn w:val="Standardnpsmoodstavce"/>
    <w:rsid w:val="00805233"/>
  </w:style>
  <w:style w:type="paragraph" w:customStyle="1" w:styleId="psan">
    <w:name w:val="psaní"/>
    <w:basedOn w:val="Zkladntext"/>
    <w:rsid w:val="00FD1179"/>
    <w:pPr>
      <w:widowControl/>
      <w:overflowPunct w:val="0"/>
      <w:spacing w:after="0"/>
      <w:textAlignment w:val="baseline"/>
    </w:pPr>
    <w:rPr>
      <w:rFonts w:ascii="Arial" w:hAnsi="Arial"/>
      <w:color w:val="000000"/>
      <w:sz w:val="20"/>
      <w:szCs w:val="20"/>
    </w:rPr>
  </w:style>
  <w:style w:type="paragraph" w:customStyle="1" w:styleId="UPSTodstavec">
    <w:name w:val="_UPST_odstavec"/>
    <w:basedOn w:val="Normln"/>
    <w:link w:val="UPSTodstavecChar"/>
    <w:rsid w:val="009852C7"/>
    <w:pPr>
      <w:spacing w:before="40" w:after="40"/>
    </w:pPr>
    <w:rPr>
      <w:sz w:val="20"/>
      <w:szCs w:val="20"/>
    </w:rPr>
  </w:style>
  <w:style w:type="paragraph" w:customStyle="1" w:styleId="UPSTnadpis2">
    <w:name w:val="_UPST_nadpis_2"/>
    <w:basedOn w:val="Normln"/>
    <w:next w:val="UPSTodstavec"/>
    <w:rsid w:val="009852C7"/>
    <w:pPr>
      <w:spacing w:before="40" w:after="40"/>
    </w:pPr>
    <w:rPr>
      <w:b/>
      <w:bCs/>
      <w:szCs w:val="20"/>
    </w:rPr>
  </w:style>
  <w:style w:type="paragraph" w:styleId="Textvysvtlivek">
    <w:name w:val="endnote text"/>
    <w:basedOn w:val="Normln"/>
    <w:semiHidden/>
    <w:rsid w:val="00C90D24"/>
    <w:rPr>
      <w:sz w:val="20"/>
      <w:szCs w:val="20"/>
    </w:rPr>
  </w:style>
  <w:style w:type="character" w:styleId="Odkaznavysvtlivky">
    <w:name w:val="endnote reference"/>
    <w:semiHidden/>
    <w:rsid w:val="00C90D24"/>
    <w:rPr>
      <w:vertAlign w:val="superscript"/>
    </w:rPr>
  </w:style>
  <w:style w:type="paragraph" w:styleId="Nzev">
    <w:name w:val="Title"/>
    <w:basedOn w:val="Normln"/>
    <w:qFormat/>
    <w:rsid w:val="00183ED5"/>
    <w:pPr>
      <w:widowControl/>
      <w:autoSpaceDE/>
      <w:autoSpaceDN/>
      <w:adjustRightInd/>
      <w:jc w:val="center"/>
    </w:pPr>
    <w:rPr>
      <w:rFonts w:ascii="Times New Roman" w:hAnsi="Times New Roman"/>
      <w:b/>
      <w:bCs/>
    </w:rPr>
  </w:style>
  <w:style w:type="character" w:customStyle="1" w:styleId="clatext">
    <w:name w:val="clatext"/>
    <w:basedOn w:val="Standardnpsmoodstavce"/>
    <w:rsid w:val="008E2253"/>
  </w:style>
  <w:style w:type="paragraph" w:styleId="Zkladntext3">
    <w:name w:val="Body Text 3"/>
    <w:basedOn w:val="Normln"/>
    <w:rsid w:val="008E2253"/>
    <w:pPr>
      <w:spacing w:after="120"/>
    </w:pPr>
    <w:rPr>
      <w:sz w:val="16"/>
      <w:szCs w:val="16"/>
    </w:rPr>
  </w:style>
  <w:style w:type="paragraph" w:customStyle="1" w:styleId="CharCharCharChar">
    <w:name w:val="Char Char Char Char"/>
    <w:basedOn w:val="Normln"/>
    <w:rsid w:val="00684F4C"/>
    <w:pPr>
      <w:widowControl/>
      <w:autoSpaceDE/>
      <w:autoSpaceDN/>
      <w:adjustRightInd/>
      <w:spacing w:after="160" w:line="240" w:lineRule="exact"/>
    </w:pPr>
    <w:rPr>
      <w:rFonts w:ascii="Verdana" w:hAnsi="Verdana" w:cs="Verdana"/>
      <w:sz w:val="20"/>
      <w:szCs w:val="20"/>
      <w:lang w:val="en-US" w:eastAsia="en-US"/>
    </w:rPr>
  </w:style>
  <w:style w:type="paragraph" w:customStyle="1" w:styleId="pismotabulka">
    <w:name w:val="_pismo_tabulka"/>
    <w:basedOn w:val="Normln"/>
    <w:rsid w:val="002E77C2"/>
    <w:pPr>
      <w:widowControl/>
      <w:autoSpaceDE/>
      <w:autoSpaceDN/>
      <w:adjustRightInd/>
      <w:spacing w:before="40" w:after="40"/>
    </w:pPr>
    <w:rPr>
      <w:rFonts w:ascii="Times New Roman" w:hAnsi="Times New Roman"/>
      <w:szCs w:val="20"/>
    </w:rPr>
  </w:style>
  <w:style w:type="paragraph" w:styleId="Zkladntext2">
    <w:name w:val="Body Text 2"/>
    <w:basedOn w:val="Normln"/>
    <w:rsid w:val="00142E0B"/>
    <w:pPr>
      <w:spacing w:after="120" w:line="480" w:lineRule="auto"/>
    </w:pPr>
  </w:style>
  <w:style w:type="paragraph" w:styleId="Zkladntextodsazen3">
    <w:name w:val="Body Text Indent 3"/>
    <w:basedOn w:val="Normln"/>
    <w:rsid w:val="00142E0B"/>
    <w:pPr>
      <w:spacing w:after="120"/>
      <w:ind w:left="283"/>
    </w:pPr>
    <w:rPr>
      <w:sz w:val="16"/>
      <w:szCs w:val="16"/>
    </w:rPr>
  </w:style>
  <w:style w:type="paragraph" w:customStyle="1" w:styleId="Import0">
    <w:name w:val="Import 0"/>
    <w:basedOn w:val="Normln"/>
    <w:rsid w:val="00142E0B"/>
    <w:pPr>
      <w:widowControl/>
      <w:suppressAutoHyphens/>
      <w:autoSpaceDE/>
      <w:autoSpaceDN/>
      <w:adjustRightInd/>
      <w:spacing w:line="276" w:lineRule="auto"/>
    </w:pPr>
    <w:rPr>
      <w:rFonts w:ascii="Courier New" w:hAnsi="Courier New"/>
      <w:szCs w:val="20"/>
    </w:rPr>
  </w:style>
  <w:style w:type="paragraph" w:styleId="Textvbloku">
    <w:name w:val="Block Text"/>
    <w:basedOn w:val="Normln"/>
    <w:rsid w:val="00142E0B"/>
    <w:pPr>
      <w:widowControl/>
      <w:autoSpaceDE/>
      <w:autoSpaceDN/>
      <w:adjustRightInd/>
      <w:ind w:left="1701" w:right="798" w:hanging="567"/>
    </w:pPr>
    <w:rPr>
      <w:rFonts w:ascii="Arial" w:hAnsi="Arial"/>
      <w:sz w:val="20"/>
      <w:szCs w:val="20"/>
    </w:rPr>
  </w:style>
  <w:style w:type="paragraph" w:customStyle="1" w:styleId="NadpisEP1">
    <w:name w:val="Nadpis EP 1"/>
    <w:basedOn w:val="Nadpis1"/>
    <w:next w:val="Normln"/>
    <w:rsid w:val="00822267"/>
    <w:pPr>
      <w:keepNext/>
      <w:widowControl/>
      <w:numPr>
        <w:numId w:val="2"/>
      </w:numPr>
      <w:tabs>
        <w:tab w:val="left" w:pos="1418"/>
      </w:tabs>
      <w:autoSpaceDE/>
      <w:autoSpaceDN/>
      <w:adjustRightInd/>
      <w:spacing w:after="240"/>
      <w:ind w:right="509"/>
      <w:jc w:val="both"/>
    </w:pPr>
    <w:rPr>
      <w:rFonts w:ascii="Arial" w:hAnsi="Arial"/>
      <w:b/>
      <w:smallCaps/>
      <w:kern w:val="32"/>
      <w:sz w:val="22"/>
      <w:szCs w:val="20"/>
      <w:u w:val="single"/>
    </w:rPr>
  </w:style>
  <w:style w:type="paragraph" w:customStyle="1" w:styleId="NadpisEP2">
    <w:name w:val="Nadpis  EP 2"/>
    <w:basedOn w:val="Nadpis2"/>
    <w:rsid w:val="00822267"/>
    <w:pPr>
      <w:keepNext/>
      <w:widowControl/>
      <w:numPr>
        <w:ilvl w:val="1"/>
        <w:numId w:val="2"/>
      </w:numPr>
      <w:tabs>
        <w:tab w:val="clear" w:pos="1425"/>
        <w:tab w:val="left" w:pos="1418"/>
      </w:tabs>
      <w:autoSpaceDE/>
      <w:autoSpaceDN/>
      <w:adjustRightInd/>
      <w:spacing w:before="360" w:after="120"/>
      <w:ind w:right="509"/>
    </w:pPr>
    <w:rPr>
      <w:rFonts w:ascii="Arial" w:hAnsi="Arial"/>
      <w:b/>
      <w:szCs w:val="20"/>
    </w:rPr>
  </w:style>
  <w:style w:type="paragraph" w:customStyle="1" w:styleId="NadpisEP3">
    <w:name w:val="Nadpis EP 3"/>
    <w:basedOn w:val="Nadpis3"/>
    <w:rsid w:val="00822267"/>
    <w:pPr>
      <w:widowControl/>
      <w:numPr>
        <w:ilvl w:val="2"/>
        <w:numId w:val="2"/>
      </w:numPr>
      <w:autoSpaceDE/>
      <w:autoSpaceDN/>
      <w:adjustRightInd/>
      <w:spacing w:before="360" w:after="240"/>
      <w:ind w:right="509"/>
    </w:pPr>
    <w:rPr>
      <w:rFonts w:cs="Times New Roman"/>
      <w:bCs w:val="0"/>
      <w:i/>
      <w:sz w:val="22"/>
      <w:szCs w:val="20"/>
    </w:rPr>
  </w:style>
  <w:style w:type="character" w:customStyle="1" w:styleId="Nadpis7Char">
    <w:name w:val="Nadpis 7 Char"/>
    <w:link w:val="Nadpis7"/>
    <w:semiHidden/>
    <w:rsid w:val="00822267"/>
    <w:rPr>
      <w:rFonts w:ascii="Calibri" w:hAnsi="Calibri"/>
      <w:sz w:val="24"/>
      <w:szCs w:val="24"/>
      <w:lang w:val="cs-CZ" w:eastAsia="cs-CZ" w:bidi="ar-SA"/>
    </w:rPr>
  </w:style>
  <w:style w:type="paragraph" w:customStyle="1" w:styleId="Odstavec">
    <w:name w:val="Odstavec"/>
    <w:basedOn w:val="Zkladntext"/>
    <w:rsid w:val="009667F4"/>
    <w:pPr>
      <w:autoSpaceDE/>
      <w:autoSpaceDN/>
      <w:adjustRightInd/>
      <w:spacing w:after="115" w:line="288" w:lineRule="auto"/>
      <w:ind w:firstLine="480"/>
    </w:pPr>
    <w:rPr>
      <w:rFonts w:ascii="Times New Roman" w:hAnsi="Times New Roman"/>
      <w:szCs w:val="20"/>
    </w:rPr>
  </w:style>
  <w:style w:type="paragraph" w:customStyle="1" w:styleId="nadpisdva">
    <w:name w:val="_nadpis_dva"/>
    <w:basedOn w:val="Normln"/>
    <w:rsid w:val="00806B3D"/>
    <w:pPr>
      <w:widowControl/>
      <w:autoSpaceDE/>
      <w:autoSpaceDN/>
      <w:adjustRightInd/>
      <w:spacing w:before="200"/>
      <w:ind w:firstLine="357"/>
      <w:contextualSpacing/>
    </w:pPr>
    <w:rPr>
      <w:rFonts w:ascii="Times New Roman" w:hAnsi="Times New Roman"/>
      <w:b/>
      <w:szCs w:val="20"/>
      <w:u w:val="single"/>
    </w:rPr>
  </w:style>
  <w:style w:type="character" w:customStyle="1" w:styleId="FormtovanvHTMLChar">
    <w:name w:val="Formátovaný v HTML Char"/>
    <w:link w:val="FormtovanvHTML"/>
    <w:uiPriority w:val="99"/>
    <w:rsid w:val="00965A20"/>
    <w:rPr>
      <w:rFonts w:ascii="Courier New" w:hAnsi="Courier New" w:cs="Courier New"/>
    </w:rPr>
  </w:style>
  <w:style w:type="paragraph" w:customStyle="1" w:styleId="StylFormtovanvHTMLCalibrivzorekdnVlastnbarvaRG">
    <w:name w:val="Styl Formátovaný v HTML + Calibri vzorek: Žádný (Vlastní barva(RG..."/>
    <w:basedOn w:val="Nadpis3"/>
    <w:rsid w:val="00965A20"/>
    <w:pPr>
      <w:widowControl/>
      <w:shd w:val="clear" w:color="auto" w:fill="4BACC6"/>
      <w:autoSpaceDE/>
      <w:autoSpaceDN/>
      <w:adjustRightInd/>
      <w:spacing w:before="0" w:after="40"/>
    </w:pPr>
    <w:rPr>
      <w:rFonts w:ascii="Calibri" w:hAnsi="Calibri" w:cs="Times New Roman"/>
      <w:b w:val="0"/>
      <w:sz w:val="20"/>
    </w:rPr>
  </w:style>
  <w:style w:type="paragraph" w:customStyle="1" w:styleId="StylFormtovanvHTMLCalibrivzorekdnVlastnbarvaRG1">
    <w:name w:val="Styl Formátovaný v HTML + Calibri vzorek: Žádný (Vlastní barva(RG...1"/>
    <w:basedOn w:val="Nadpis5"/>
    <w:rsid w:val="00965A20"/>
    <w:pPr>
      <w:widowControl/>
      <w:shd w:val="clear" w:color="auto" w:fill="92CDDC"/>
      <w:autoSpaceDE/>
      <w:autoSpaceDN/>
      <w:adjustRightInd/>
    </w:pPr>
    <w:rPr>
      <w:rFonts w:ascii="Calibri" w:hAnsi="Calibri"/>
      <w:b w:val="0"/>
      <w:i w:val="0"/>
      <w:sz w:val="20"/>
    </w:rPr>
  </w:style>
  <w:style w:type="paragraph" w:customStyle="1" w:styleId="FCtext">
    <w:name w:val="FC text"/>
    <w:basedOn w:val="Normln"/>
    <w:link w:val="FCtextChar"/>
    <w:uiPriority w:val="99"/>
    <w:rsid w:val="006350D1"/>
    <w:pPr>
      <w:widowControl/>
      <w:autoSpaceDE/>
      <w:autoSpaceDN/>
      <w:adjustRightInd/>
      <w:spacing w:before="40" w:after="40"/>
      <w:ind w:left="340" w:firstLine="340"/>
      <w:contextualSpacing/>
    </w:pPr>
    <w:rPr>
      <w:rFonts w:ascii="Arial" w:hAnsi="Arial"/>
      <w:sz w:val="20"/>
      <w:szCs w:val="20"/>
    </w:rPr>
  </w:style>
  <w:style w:type="character" w:customStyle="1" w:styleId="FCtextChar">
    <w:name w:val="FC text Char"/>
    <w:link w:val="FCtext"/>
    <w:uiPriority w:val="99"/>
    <w:rsid w:val="006350D1"/>
    <w:rPr>
      <w:rFonts w:ascii="Arial" w:hAnsi="Arial"/>
    </w:rPr>
  </w:style>
  <w:style w:type="paragraph" w:customStyle="1" w:styleId="FCnadpis1">
    <w:name w:val="FC nadpis 1"/>
    <w:basedOn w:val="Normln"/>
    <w:next w:val="FCtext"/>
    <w:link w:val="FCnadpis1Char"/>
    <w:rsid w:val="006350D1"/>
    <w:pPr>
      <w:widowControl/>
      <w:tabs>
        <w:tab w:val="num" w:pos="360"/>
      </w:tabs>
      <w:autoSpaceDE/>
      <w:autoSpaceDN/>
      <w:adjustRightInd/>
      <w:spacing w:before="240" w:after="100"/>
      <w:ind w:left="641" w:hanging="357"/>
    </w:pPr>
    <w:rPr>
      <w:rFonts w:ascii="Arial" w:hAnsi="Arial"/>
      <w:b/>
      <w:color w:val="0070C0"/>
      <w:sz w:val="32"/>
      <w:szCs w:val="28"/>
    </w:rPr>
  </w:style>
  <w:style w:type="character" w:customStyle="1" w:styleId="FCnadpis1Char">
    <w:name w:val="FC nadpis 1 Char"/>
    <w:link w:val="FCnadpis1"/>
    <w:rsid w:val="006350D1"/>
    <w:rPr>
      <w:rFonts w:ascii="Arial" w:hAnsi="Arial"/>
      <w:b/>
      <w:color w:val="0070C0"/>
      <w:sz w:val="32"/>
      <w:szCs w:val="28"/>
    </w:rPr>
  </w:style>
  <w:style w:type="paragraph" w:styleId="Podnadpis">
    <w:name w:val="Subtitle"/>
    <w:basedOn w:val="Normln"/>
    <w:next w:val="Normln"/>
    <w:link w:val="PodnadpisChar"/>
    <w:qFormat/>
    <w:rsid w:val="006350D1"/>
    <w:pPr>
      <w:widowControl/>
      <w:numPr>
        <w:ilvl w:val="1"/>
      </w:numPr>
      <w:autoSpaceDE/>
      <w:autoSpaceDN/>
      <w:adjustRightInd/>
      <w:spacing w:before="60"/>
      <w:ind w:left="170" w:firstLine="170"/>
    </w:pPr>
    <w:rPr>
      <w:rFonts w:ascii="Calibri" w:hAnsi="Calibri"/>
      <w:b/>
      <w:i/>
      <w:iCs/>
      <w:spacing w:val="15"/>
      <w:sz w:val="20"/>
    </w:rPr>
  </w:style>
  <w:style w:type="character" w:customStyle="1" w:styleId="PodnadpisChar">
    <w:name w:val="Podnadpis Char"/>
    <w:link w:val="Podnadpis"/>
    <w:rsid w:val="006350D1"/>
    <w:rPr>
      <w:rFonts w:ascii="Calibri" w:hAnsi="Calibri"/>
      <w:b/>
      <w:i/>
      <w:iCs/>
      <w:spacing w:val="15"/>
      <w:szCs w:val="24"/>
    </w:rPr>
  </w:style>
  <w:style w:type="paragraph" w:customStyle="1" w:styleId="Styl5">
    <w:name w:val="Styl5"/>
    <w:basedOn w:val="Normln"/>
    <w:autoRedefine/>
    <w:rsid w:val="00CA0BF1"/>
    <w:pPr>
      <w:widowControl/>
      <w:autoSpaceDE/>
      <w:autoSpaceDN/>
      <w:adjustRightInd/>
      <w:spacing w:before="240"/>
    </w:pPr>
    <w:rPr>
      <w:rFonts w:ascii="Times New Roman" w:hAnsi="Times New Roman"/>
      <w:b/>
      <w:sz w:val="20"/>
      <w:szCs w:val="20"/>
    </w:rPr>
  </w:style>
  <w:style w:type="paragraph" w:customStyle="1" w:styleId="nadpis1tz">
    <w:name w:val="nadpis_1tz"/>
    <w:next w:val="Normln"/>
    <w:autoRedefine/>
    <w:rsid w:val="00504FCC"/>
    <w:pPr>
      <w:widowControl w:val="0"/>
      <w:numPr>
        <w:numId w:val="3"/>
      </w:numPr>
      <w:tabs>
        <w:tab w:val="clear" w:pos="432"/>
        <w:tab w:val="num" w:pos="360"/>
      </w:tabs>
      <w:suppressAutoHyphens/>
      <w:spacing w:before="240" w:after="120"/>
      <w:ind w:left="360" w:hanging="360"/>
    </w:pPr>
    <w:rPr>
      <w:rFonts w:ascii="Avalon" w:hAnsi="Avalon"/>
      <w:b/>
      <w:sz w:val="28"/>
      <w:szCs w:val="28"/>
      <w:lang w:eastAsia="cs-CZ"/>
    </w:rPr>
  </w:style>
  <w:style w:type="paragraph" w:customStyle="1" w:styleId="nadpis2tz">
    <w:name w:val="nadpis_2tz"/>
    <w:basedOn w:val="Normln"/>
    <w:next w:val="Normln"/>
    <w:autoRedefine/>
    <w:rsid w:val="00504FCC"/>
    <w:pPr>
      <w:widowControl/>
      <w:numPr>
        <w:ilvl w:val="1"/>
        <w:numId w:val="3"/>
      </w:numPr>
      <w:tabs>
        <w:tab w:val="clear" w:pos="576"/>
        <w:tab w:val="num" w:pos="425"/>
      </w:tabs>
      <w:suppressAutoHyphens/>
      <w:autoSpaceDE/>
      <w:autoSpaceDN/>
      <w:adjustRightInd/>
      <w:spacing w:before="120" w:after="120"/>
    </w:pPr>
    <w:rPr>
      <w:rFonts w:ascii="Times New Roman" w:hAnsi="Times New Roman"/>
      <w:b/>
      <w:bCs/>
    </w:rPr>
  </w:style>
  <w:style w:type="paragraph" w:customStyle="1" w:styleId="Normlntz">
    <w:name w:val="Normálnítz"/>
    <w:basedOn w:val="Normln"/>
    <w:rsid w:val="00504FCC"/>
    <w:pPr>
      <w:widowControl/>
      <w:autoSpaceDE/>
      <w:autoSpaceDN/>
      <w:adjustRightInd/>
      <w:spacing w:before="120"/>
    </w:pPr>
    <w:rPr>
      <w:rFonts w:ascii="PalmSprings" w:hAnsi="PalmSprings"/>
      <w:szCs w:val="20"/>
    </w:rPr>
  </w:style>
  <w:style w:type="paragraph" w:customStyle="1" w:styleId="rev">
    <w:name w:val="rev"/>
    <w:basedOn w:val="Normln"/>
    <w:autoRedefine/>
    <w:rsid w:val="00C94F7C"/>
    <w:pPr>
      <w:widowControl/>
      <w:autoSpaceDE/>
      <w:autoSpaceDN/>
      <w:adjustRightInd/>
      <w:spacing w:before="120" w:after="40"/>
      <w:jc w:val="center"/>
    </w:pPr>
    <w:rPr>
      <w:rFonts w:ascii="Arial" w:hAnsi="Arial"/>
      <w:color w:val="FF0000"/>
      <w:sz w:val="20"/>
      <w:szCs w:val="20"/>
    </w:rPr>
  </w:style>
  <w:style w:type="paragraph" w:customStyle="1" w:styleId="stupen">
    <w:name w:val="stupen"/>
    <w:basedOn w:val="Normln"/>
    <w:rsid w:val="00C94F7C"/>
    <w:pPr>
      <w:widowControl/>
      <w:autoSpaceDE/>
      <w:autoSpaceDN/>
      <w:adjustRightInd/>
      <w:spacing w:before="60"/>
    </w:pPr>
    <w:rPr>
      <w:rFonts w:ascii="Times New Roman" w:hAnsi="Times New Roman"/>
      <w:szCs w:val="20"/>
    </w:rPr>
  </w:style>
  <w:style w:type="paragraph" w:customStyle="1" w:styleId="table">
    <w:name w:val="table"/>
    <w:basedOn w:val="Normln"/>
    <w:rsid w:val="00C94F7C"/>
    <w:pPr>
      <w:widowControl/>
      <w:autoSpaceDE/>
      <w:autoSpaceDN/>
      <w:adjustRightInd/>
      <w:jc w:val="center"/>
    </w:pPr>
    <w:rPr>
      <w:rFonts w:ascii="Times New Roman" w:hAnsi="Times New Roman"/>
      <w:szCs w:val="20"/>
    </w:rPr>
  </w:style>
  <w:style w:type="paragraph" w:styleId="Odstavecseseznamem">
    <w:name w:val="List Paragraph"/>
    <w:basedOn w:val="Normln"/>
    <w:uiPriority w:val="34"/>
    <w:qFormat/>
    <w:rsid w:val="00C94F7C"/>
    <w:pPr>
      <w:widowControl/>
      <w:autoSpaceDE/>
      <w:autoSpaceDN/>
      <w:adjustRightInd/>
      <w:spacing w:after="200" w:line="276" w:lineRule="auto"/>
      <w:ind w:left="720"/>
      <w:contextualSpacing/>
    </w:pPr>
    <w:rPr>
      <w:rFonts w:ascii="Calibri" w:eastAsia="Calibri" w:hAnsi="Calibri"/>
      <w:szCs w:val="22"/>
      <w:lang w:eastAsia="en-US"/>
    </w:rPr>
  </w:style>
  <w:style w:type="character" w:customStyle="1" w:styleId="ProsttextChar">
    <w:name w:val="Prostý text Char"/>
    <w:link w:val="Prosttext"/>
    <w:uiPriority w:val="99"/>
    <w:rsid w:val="003D7BFE"/>
    <w:rPr>
      <w:sz w:val="24"/>
      <w:szCs w:val="24"/>
    </w:rPr>
  </w:style>
  <w:style w:type="paragraph" w:customStyle="1" w:styleId="Bapotextodstavce">
    <w:name w:val="Bapo_text_odstavce"/>
    <w:basedOn w:val="Normln"/>
    <w:qFormat/>
    <w:rsid w:val="00BD503B"/>
    <w:pPr>
      <w:widowControl/>
      <w:autoSpaceDE/>
      <w:autoSpaceDN/>
      <w:adjustRightInd/>
      <w:spacing w:line="276" w:lineRule="auto"/>
      <w:ind w:firstLine="425"/>
    </w:pPr>
    <w:rPr>
      <w:rFonts w:ascii="Times New Roman" w:hAnsi="Times New Roman"/>
      <w:szCs w:val="22"/>
    </w:rPr>
  </w:style>
  <w:style w:type="paragraph" w:customStyle="1" w:styleId="cc">
    <w:name w:val="cc"/>
    <w:basedOn w:val="Normln"/>
    <w:rsid w:val="00393BEC"/>
    <w:pPr>
      <w:widowControl/>
      <w:autoSpaceDE/>
      <w:autoSpaceDN/>
      <w:adjustRightInd/>
      <w:spacing w:before="100" w:beforeAutospacing="1" w:after="100" w:afterAutospacing="1"/>
    </w:pPr>
    <w:rPr>
      <w:rFonts w:ascii="Times New Roman" w:hAnsi="Times New Roman"/>
    </w:rPr>
  </w:style>
  <w:style w:type="character" w:styleId="PromnnHTML">
    <w:name w:val="HTML Variable"/>
    <w:uiPriority w:val="99"/>
    <w:unhideWhenUsed/>
    <w:rsid w:val="00393BEC"/>
    <w:rPr>
      <w:i/>
      <w:iCs/>
    </w:rPr>
  </w:style>
  <w:style w:type="paragraph" w:customStyle="1" w:styleId="PBnadpis2">
    <w:name w:val="PB_nadpis_2"/>
    <w:basedOn w:val="Nadpis2"/>
    <w:next w:val="PBodstavec"/>
    <w:rsid w:val="00BC6441"/>
    <w:pPr>
      <w:spacing w:before="120" w:after="120"/>
    </w:pPr>
    <w:rPr>
      <w:rFonts w:ascii="Calibri" w:hAnsi="Calibri"/>
      <w:sz w:val="40"/>
    </w:rPr>
  </w:style>
  <w:style w:type="paragraph" w:customStyle="1" w:styleId="PBnadpis1">
    <w:name w:val="PB_nadpis_1"/>
    <w:basedOn w:val="Nadpis1"/>
    <w:rsid w:val="00C05AE5"/>
    <w:pPr>
      <w:shd w:val="clear" w:color="auto" w:fill="FFFFFF" w:themeFill="background1"/>
      <w:spacing w:line="264" w:lineRule="auto"/>
    </w:pPr>
    <w:rPr>
      <w:rFonts w:ascii="Gill Sans MT" w:hAnsi="Gill Sans MT"/>
      <w:b/>
      <w:color w:val="auto"/>
      <w:szCs w:val="20"/>
    </w:rPr>
  </w:style>
  <w:style w:type="paragraph" w:customStyle="1" w:styleId="PBnadpis3">
    <w:name w:val="PB_nadpis_3"/>
    <w:basedOn w:val="Nadpis3"/>
    <w:next w:val="Normln"/>
    <w:rsid w:val="00BC6441"/>
    <w:rPr>
      <w:rFonts w:ascii="Calibri" w:hAnsi="Calibri"/>
      <w:b w:val="0"/>
      <w:sz w:val="32"/>
    </w:rPr>
  </w:style>
  <w:style w:type="paragraph" w:customStyle="1" w:styleId="Styl1">
    <w:name w:val="Styl1"/>
    <w:basedOn w:val="Normln"/>
    <w:qFormat/>
    <w:rsid w:val="00676AD1"/>
    <w:rPr>
      <w:rFonts w:ascii="Calibri" w:hAnsi="Calibri"/>
    </w:rPr>
  </w:style>
  <w:style w:type="paragraph" w:customStyle="1" w:styleId="RKtitulnistrana1">
    <w:name w:val="RK_titulni_strana_1"/>
    <w:basedOn w:val="Normln"/>
    <w:rsid w:val="00676AD1"/>
    <w:pPr>
      <w:pBdr>
        <w:bottom w:val="single" w:sz="4" w:space="1" w:color="auto"/>
      </w:pBdr>
      <w:spacing w:after="0"/>
    </w:pPr>
    <w:rPr>
      <w:szCs w:val="20"/>
    </w:rPr>
  </w:style>
  <w:style w:type="paragraph" w:customStyle="1" w:styleId="RKtitulnistrana2">
    <w:name w:val="RK_titulni_strana_2"/>
    <w:basedOn w:val="Normln"/>
    <w:rsid w:val="00676AD1"/>
    <w:pPr>
      <w:spacing w:after="0"/>
    </w:pPr>
    <w:rPr>
      <w:b/>
      <w:bCs/>
      <w:sz w:val="40"/>
      <w:szCs w:val="20"/>
    </w:rPr>
  </w:style>
  <w:style w:type="paragraph" w:customStyle="1" w:styleId="RKtitulnistrana3">
    <w:name w:val="RK_titulni_strana_3"/>
    <w:basedOn w:val="Normln"/>
    <w:rsid w:val="00676AD1"/>
    <w:pPr>
      <w:spacing w:after="0"/>
    </w:pPr>
    <w:rPr>
      <w:b/>
      <w:bCs/>
      <w:sz w:val="28"/>
      <w:szCs w:val="20"/>
    </w:rPr>
  </w:style>
  <w:style w:type="paragraph" w:customStyle="1" w:styleId="RKodrazky">
    <w:name w:val="RK_odrazky"/>
    <w:basedOn w:val="Normln"/>
    <w:rsid w:val="00C53FA4"/>
    <w:pPr>
      <w:numPr>
        <w:numId w:val="4"/>
      </w:numPr>
      <w:spacing w:after="0"/>
    </w:pPr>
    <w:rPr>
      <w:szCs w:val="20"/>
    </w:rPr>
  </w:style>
  <w:style w:type="paragraph" w:styleId="Titulek">
    <w:name w:val="caption"/>
    <w:aliases w:val="PB_popis_obr_tab"/>
    <w:basedOn w:val="Normln"/>
    <w:next w:val="Normln"/>
    <w:unhideWhenUsed/>
    <w:qFormat/>
    <w:rsid w:val="001E3303"/>
    <w:pPr>
      <w:spacing w:after="60"/>
    </w:pPr>
    <w:rPr>
      <w:bCs/>
      <w:i/>
      <w:color w:val="808080" w:themeColor="background1" w:themeShade="80"/>
      <w:sz w:val="20"/>
      <w:szCs w:val="18"/>
    </w:rPr>
  </w:style>
  <w:style w:type="character" w:customStyle="1" w:styleId="ZkladntextChar">
    <w:name w:val="Základní text Char"/>
    <w:basedOn w:val="Standardnpsmoodstavce"/>
    <w:link w:val="Zkladntext"/>
    <w:rsid w:val="005774AF"/>
    <w:rPr>
      <w:rFonts w:asciiTheme="minorHAnsi" w:hAnsiTheme="minorHAnsi"/>
      <w:sz w:val="22"/>
      <w:szCs w:val="24"/>
      <w:lang w:eastAsia="cs-CZ"/>
    </w:rPr>
  </w:style>
  <w:style w:type="character" w:customStyle="1" w:styleId="UPSTodstavecChar">
    <w:name w:val="_UPST_odstavec Char"/>
    <w:link w:val="UPSTodstavec"/>
    <w:rsid w:val="00C730E8"/>
    <w:rPr>
      <w:rFonts w:asciiTheme="minorHAnsi" w:hAnsiTheme="minorHAnsi"/>
      <w:lang w:eastAsia="cs-CZ"/>
    </w:rPr>
  </w:style>
  <w:style w:type="paragraph" w:customStyle="1" w:styleId="StylccCalibri16b">
    <w:name w:val="Styl cc + Calibri 16 b."/>
    <w:basedOn w:val="cc"/>
    <w:rsid w:val="00E258E9"/>
    <w:pPr>
      <w:spacing w:before="0" w:beforeAutospacing="0" w:after="0" w:afterAutospacing="0"/>
    </w:pPr>
    <w:rPr>
      <w:rFonts w:ascii="Calibri" w:hAnsi="Calibri"/>
      <w:sz w:val="32"/>
    </w:rPr>
  </w:style>
  <w:style w:type="character" w:customStyle="1" w:styleId="ZhlavChar">
    <w:name w:val="Záhlaví Char"/>
    <w:link w:val="Zhlav"/>
    <w:rsid w:val="008C369E"/>
    <w:rPr>
      <w:rFonts w:asciiTheme="minorHAnsi" w:hAnsiTheme="minorHAnsi"/>
      <w:sz w:val="22"/>
      <w:szCs w:val="24"/>
      <w:lang w:eastAsia="cs-CZ"/>
    </w:rPr>
  </w:style>
  <w:style w:type="paragraph" w:customStyle="1" w:styleId="PBodstavec">
    <w:name w:val="PB_odstavec"/>
    <w:basedOn w:val="Normln"/>
    <w:rsid w:val="00B025E9"/>
    <w:pPr>
      <w:widowControl/>
      <w:autoSpaceDE/>
      <w:autoSpaceDN/>
      <w:adjustRightInd/>
      <w:spacing w:line="288" w:lineRule="auto"/>
    </w:pPr>
    <w:rPr>
      <w:rFonts w:ascii="Cambria" w:hAnsi="Cambria"/>
      <w:color w:val="595959" w:themeColor="text1" w:themeTint="A6"/>
    </w:rPr>
  </w:style>
  <w:style w:type="paragraph" w:customStyle="1" w:styleId="PBnazev">
    <w:name w:val="PB_nazev"/>
    <w:basedOn w:val="Nzev"/>
    <w:rsid w:val="008C369E"/>
    <w:pPr>
      <w:jc w:val="left"/>
    </w:pPr>
    <w:rPr>
      <w:rFonts w:ascii="Gill Sans MT" w:hAnsi="Gill Sans MT"/>
      <w:bCs w:val="0"/>
      <w:color w:val="0070C0"/>
      <w:sz w:val="88"/>
      <w:szCs w:val="20"/>
    </w:rPr>
  </w:style>
  <w:style w:type="paragraph" w:customStyle="1" w:styleId="GillSansMTDolevaVlevo0cmPedsazen35cmnaho">
    <w:name w:val="_Gill Sans MT Doleva Vlevo:  0 cm Předsazení:  35 cm naho..."/>
    <w:basedOn w:val="Normln"/>
    <w:rsid w:val="008C369E"/>
    <w:pPr>
      <w:pBdr>
        <w:top w:val="single" w:sz="4" w:space="4" w:color="auto"/>
      </w:pBdr>
      <w:spacing w:after="240" w:line="264" w:lineRule="auto"/>
      <w:ind w:left="1985" w:hanging="1985"/>
      <w:jc w:val="left"/>
    </w:pPr>
    <w:rPr>
      <w:rFonts w:ascii="Gill Sans MT" w:hAnsi="Gill Sans MT"/>
      <w:szCs w:val="20"/>
    </w:rPr>
  </w:style>
  <w:style w:type="paragraph" w:customStyle="1" w:styleId="GillSansMTDolevaVlevo0cmPedsazen35cmdole">
    <w:name w:val="_Gill Sans MT Doleva Vlevo:  0 cm Předsazení:  35 cm dole..."/>
    <w:basedOn w:val="Normln"/>
    <w:rsid w:val="008C369E"/>
    <w:pPr>
      <w:pBdr>
        <w:bottom w:val="single" w:sz="4" w:space="1" w:color="auto"/>
      </w:pBdr>
      <w:spacing w:after="240" w:line="264" w:lineRule="auto"/>
      <w:ind w:left="1985" w:hanging="1985"/>
      <w:jc w:val="left"/>
    </w:pPr>
    <w:rPr>
      <w:rFonts w:ascii="Gill Sans MT" w:hAnsi="Gill Sans MT"/>
      <w:szCs w:val="20"/>
    </w:rPr>
  </w:style>
  <w:style w:type="paragraph" w:customStyle="1" w:styleId="PRoBnadpis2">
    <w:name w:val="_PRoB_nadpis_2"/>
    <w:basedOn w:val="Nadpis2"/>
    <w:next w:val="Normln"/>
    <w:rsid w:val="008E3C99"/>
    <w:pPr>
      <w:spacing w:before="120" w:after="120"/>
    </w:pPr>
    <w:rPr>
      <w:rFonts w:ascii="Calibri" w:hAnsi="Calibri"/>
      <w:color w:val="404040" w:themeColor="text1" w:themeTint="BF"/>
      <w:sz w:val="40"/>
    </w:rPr>
  </w:style>
  <w:style w:type="paragraph" w:customStyle="1" w:styleId="PBnazevakce">
    <w:name w:val="PB_nazev_akce"/>
    <w:basedOn w:val="PRoBnadpis2"/>
    <w:rsid w:val="00AA7960"/>
    <w:pPr>
      <w:jc w:val="left"/>
    </w:pPr>
    <w:rPr>
      <w:rFonts w:ascii="Gill Sans MT" w:hAnsi="Gill Sans MT"/>
      <w:b/>
      <w:bCs/>
      <w:color w:val="595959" w:themeColor="text1" w:themeTint="A6"/>
      <w:sz w:val="48"/>
      <w:szCs w:val="20"/>
    </w:rPr>
  </w:style>
  <w:style w:type="paragraph" w:customStyle="1" w:styleId="PBnadpis4-2">
    <w:name w:val="PB_nadpis_4-2"/>
    <w:basedOn w:val="Nadpis4"/>
    <w:next w:val="PBodstavec"/>
    <w:qFormat/>
    <w:rsid w:val="00EB09BF"/>
    <w:pPr>
      <w:keepNext w:val="0"/>
    </w:pPr>
    <w:rPr>
      <w:b w:val="0"/>
      <w:i w:val="0"/>
    </w:rPr>
  </w:style>
  <w:style w:type="paragraph" w:customStyle="1" w:styleId="PBpopisyobrazky">
    <w:name w:val="PB_popisy_obrazky"/>
    <w:basedOn w:val="Normln"/>
    <w:next w:val="PBodstavec"/>
    <w:qFormat/>
    <w:rsid w:val="00CE7638"/>
    <w:rPr>
      <w:i/>
      <w:color w:val="808080" w:themeColor="background1" w:themeShade="80"/>
      <w:sz w:val="18"/>
    </w:rPr>
  </w:style>
  <w:style w:type="numbering" w:customStyle="1" w:styleId="PBodrazky">
    <w:name w:val="PB_odrazky"/>
    <w:basedOn w:val="Bezseznamu"/>
    <w:rsid w:val="004D3C11"/>
    <w:pPr>
      <w:numPr>
        <w:numId w:val="5"/>
      </w:numPr>
    </w:pPr>
  </w:style>
  <w:style w:type="paragraph" w:customStyle="1" w:styleId="PBzahlavi">
    <w:name w:val="PB_zahlavi"/>
    <w:basedOn w:val="Zhlav"/>
    <w:qFormat/>
    <w:rsid w:val="001B597B"/>
  </w:style>
  <w:style w:type="paragraph" w:customStyle="1" w:styleId="PBtitulnistrana">
    <w:name w:val="PB_titulni_strana"/>
    <w:basedOn w:val="Normln"/>
    <w:rsid w:val="001B597B"/>
    <w:pPr>
      <w:tabs>
        <w:tab w:val="left" w:pos="2693"/>
      </w:tabs>
      <w:spacing w:line="312" w:lineRule="auto"/>
      <w:ind w:left="2693" w:hanging="2693"/>
    </w:pPr>
    <w:rPr>
      <w:rFonts w:ascii="Gill Sans MT" w:hAnsi="Gill Sans MT"/>
      <w:sz w:val="24"/>
      <w:szCs w:val="20"/>
    </w:rPr>
  </w:style>
  <w:style w:type="paragraph" w:customStyle="1" w:styleId="PBtabulkapozemky">
    <w:name w:val="PB_tabulka_pozemky"/>
    <w:basedOn w:val="Normln"/>
    <w:qFormat/>
    <w:rsid w:val="00FF7EB9"/>
    <w:pPr>
      <w:spacing w:after="0"/>
      <w:jc w:val="left"/>
    </w:pPr>
    <w:rPr>
      <w:rFonts w:ascii="Arial Narrow" w:hAnsi="Arial Narrow"/>
      <w:color w:val="404040" w:themeColor="text1" w:themeTint="BF"/>
      <w:sz w:val="18"/>
      <w:szCs w:val="16"/>
    </w:rPr>
  </w:style>
  <w:style w:type="paragraph" w:customStyle="1" w:styleId="ProBpopisobrazku">
    <w:name w:val="_ProB_popis_obrazku"/>
    <w:basedOn w:val="Titulek"/>
    <w:qFormat/>
    <w:rsid w:val="00012535"/>
    <w:rPr>
      <w:rFonts w:ascii="Cambria" w:hAnsi="Cambria"/>
      <w:color w:val="404040" w:themeColor="text1" w:themeTint="BF"/>
      <w:sz w:val="18"/>
    </w:rPr>
  </w:style>
  <w:style w:type="paragraph" w:customStyle="1" w:styleId="ProBodstavec">
    <w:name w:val="_ProB_odstavec"/>
    <w:basedOn w:val="Normln"/>
    <w:qFormat/>
    <w:rsid w:val="002A6FEC"/>
    <w:rPr>
      <w:rFonts w:ascii="Cambria" w:hAnsi="Cambria"/>
      <w:color w:val="262626" w:themeColor="text1" w:themeTint="D9"/>
      <w:szCs w:val="20"/>
    </w:rPr>
  </w:style>
  <w:style w:type="paragraph" w:customStyle="1" w:styleId="PBodstavecpopisobrazkytabulky">
    <w:name w:val="PB_odstavec_popis_obrazky_tabulky"/>
    <w:basedOn w:val="PBodstavec"/>
    <w:rsid w:val="00505CD1"/>
    <w:pPr>
      <w:spacing w:after="0"/>
      <w:jc w:val="left"/>
    </w:pPr>
    <w:rPr>
      <w:i/>
      <w:iCs/>
      <w:color w:val="7F7F7F" w:themeColor="text1" w:themeTint="80"/>
      <w:sz w:val="14"/>
    </w:rPr>
  </w:style>
  <w:style w:type="paragraph" w:customStyle="1" w:styleId="Default">
    <w:name w:val="Default"/>
    <w:rsid w:val="00051D0A"/>
    <w:pPr>
      <w:autoSpaceDE w:val="0"/>
      <w:autoSpaceDN w:val="0"/>
      <w:adjustRightInd w:val="0"/>
    </w:pPr>
    <w:rPr>
      <w:rFonts w:ascii="Calibri" w:hAnsi="Calibri" w:cs="Calibri"/>
      <w:color w:val="000000"/>
      <w:sz w:val="24"/>
      <w:szCs w:val="24"/>
    </w:rPr>
  </w:style>
  <w:style w:type="paragraph" w:customStyle="1" w:styleId="0PBnadpis">
    <w:name w:val="0PB_nadpis"/>
    <w:basedOn w:val="Nadpis2"/>
    <w:rsid w:val="004B34F1"/>
    <w:pPr>
      <w:keepNext/>
      <w:keepLines/>
      <w:widowControl/>
      <w:autoSpaceDE/>
      <w:autoSpaceDN/>
      <w:adjustRightInd/>
      <w:spacing w:after="120"/>
      <w:jc w:val="left"/>
    </w:pPr>
    <w:rPr>
      <w:rFonts w:ascii="Gill Sans MT" w:eastAsiaTheme="majorEastAsia" w:hAnsi="Gill Sans MT" w:cstheme="majorBidi"/>
      <w:b/>
      <w:color w:val="0070C0"/>
      <w:sz w:val="36"/>
      <w:szCs w:val="20"/>
    </w:rPr>
  </w:style>
  <w:style w:type="paragraph" w:customStyle="1" w:styleId="0PBnadpis2">
    <w:name w:val="0PB_nadpis_2"/>
    <w:basedOn w:val="Nadpis3"/>
    <w:rsid w:val="004B34F1"/>
    <w:pPr>
      <w:keepLines/>
      <w:widowControl/>
      <w:autoSpaceDE/>
      <w:autoSpaceDN/>
      <w:adjustRightInd/>
      <w:spacing w:before="200" w:after="0"/>
      <w:jc w:val="left"/>
    </w:pPr>
    <w:rPr>
      <w:rFonts w:ascii="Gill Sans MT" w:eastAsiaTheme="majorEastAsia" w:hAnsi="Gill Sans MT" w:cstheme="majorBidi"/>
      <w:bCs w:val="0"/>
      <w:color w:val="0070C0"/>
      <w:sz w:val="28"/>
      <w:szCs w:val="24"/>
    </w:rPr>
  </w:style>
  <w:style w:type="paragraph" w:customStyle="1" w:styleId="StylRKnadpis39bed50">
    <w:name w:val="Styl RK_nadpis_3 + 9 b. Šedá – 50 %"/>
    <w:basedOn w:val="Normln"/>
    <w:rsid w:val="0037203D"/>
    <w:pPr>
      <w:keepNext/>
      <w:spacing w:after="60"/>
      <w:outlineLvl w:val="2"/>
    </w:pPr>
    <w:rPr>
      <w:rFonts w:ascii="Calibri" w:hAnsi="Calibri" w:cs="Arial"/>
      <w:color w:val="808080"/>
      <w:sz w:val="18"/>
      <w:szCs w:val="26"/>
    </w:rPr>
  </w:style>
  <w:style w:type="paragraph" w:customStyle="1" w:styleId="standardodstavec">
    <w:name w:val="_standard_odstavec"/>
    <w:basedOn w:val="Normln"/>
    <w:rsid w:val="00BE052E"/>
    <w:pPr>
      <w:widowControl/>
      <w:overflowPunct w:val="0"/>
      <w:spacing w:after="0"/>
      <w:ind w:firstLine="567"/>
      <w:textAlignment w:val="baseline"/>
    </w:pPr>
    <w:rPr>
      <w:rFonts w:ascii="Times New Roman" w:hAnsi="Times New Roman"/>
      <w:szCs w:val="20"/>
    </w:rPr>
  </w:style>
  <w:style w:type="paragraph" w:customStyle="1" w:styleId="Normalntext">
    <w:name w:val="Normalní text"/>
    <w:link w:val="NormalntextChar1"/>
    <w:rsid w:val="0048678E"/>
    <w:pPr>
      <w:suppressAutoHyphens/>
      <w:spacing w:before="120"/>
      <w:ind w:left="851"/>
      <w:jc w:val="both"/>
    </w:pPr>
    <w:rPr>
      <w:rFonts w:ascii="Arial" w:hAnsi="Arial"/>
      <w:sz w:val="24"/>
      <w:lang w:eastAsia="cs-CZ"/>
    </w:rPr>
  </w:style>
  <w:style w:type="character" w:customStyle="1" w:styleId="NormalntextChar1">
    <w:name w:val="Normalní text Char1"/>
    <w:link w:val="Normalntext"/>
    <w:rsid w:val="0048678E"/>
    <w:rPr>
      <w:rFonts w:ascii="Arial" w:hAnsi="Arial"/>
      <w:sz w:val="24"/>
      <w:lang w:eastAsia="cs-CZ"/>
    </w:rPr>
  </w:style>
  <w:style w:type="paragraph" w:customStyle="1" w:styleId="ProBpoznamky">
    <w:name w:val="_ProB_poznamky"/>
    <w:basedOn w:val="Normln"/>
    <w:qFormat/>
    <w:rsid w:val="00B3364A"/>
    <w:rPr>
      <w:rFonts w:ascii="Cambria" w:hAnsi="Cambria"/>
      <w:color w:val="808080"/>
      <w:sz w:val="18"/>
    </w:rPr>
  </w:style>
  <w:style w:type="paragraph" w:customStyle="1" w:styleId="StylpismostandardTun">
    <w:name w:val="Styl _pismo_standard + Tučné"/>
    <w:basedOn w:val="pismostandardChar"/>
    <w:rsid w:val="00D705ED"/>
    <w:rPr>
      <w:b/>
      <w:bCs/>
      <w:szCs w:val="20"/>
    </w:rPr>
  </w:style>
  <w:style w:type="paragraph" w:customStyle="1" w:styleId="StylpismostandardvzorekdnSvtlelut">
    <w:name w:val="Styl _pismo_standard + vzorek: Žádný (Světle žlutá)"/>
    <w:basedOn w:val="pismostandardChar"/>
    <w:rsid w:val="00D705ED"/>
    <w:rPr>
      <w:szCs w:val="20"/>
    </w:rPr>
  </w:style>
  <w:style w:type="paragraph" w:customStyle="1" w:styleId="l5">
    <w:name w:val="l5"/>
    <w:basedOn w:val="Normln"/>
    <w:rsid w:val="00C2779B"/>
    <w:pPr>
      <w:widowControl/>
      <w:autoSpaceDE/>
      <w:autoSpaceDN/>
      <w:adjustRightInd/>
      <w:spacing w:before="100" w:beforeAutospacing="1" w:after="100" w:afterAutospacing="1"/>
      <w:jc w:val="left"/>
    </w:pPr>
    <w:rPr>
      <w:rFonts w:ascii="Times New Roman" w:hAnsi="Times New Roman"/>
      <w:sz w:val="24"/>
    </w:rPr>
  </w:style>
  <w:style w:type="paragraph" w:customStyle="1" w:styleId="l6">
    <w:name w:val="l6"/>
    <w:basedOn w:val="Normln"/>
    <w:rsid w:val="00C2779B"/>
    <w:pPr>
      <w:widowControl/>
      <w:autoSpaceDE/>
      <w:autoSpaceDN/>
      <w:adjustRightInd/>
      <w:spacing w:before="100" w:beforeAutospacing="1" w:after="100" w:afterAutospacing="1"/>
      <w:jc w:val="left"/>
    </w:pPr>
    <w:rPr>
      <w:rFonts w:ascii="Times New Roman" w:hAnsi="Times New Roman"/>
      <w:sz w:val="24"/>
    </w:rPr>
  </w:style>
  <w:style w:type="character" w:customStyle="1" w:styleId="highlight">
    <w:name w:val="highlight"/>
    <w:basedOn w:val="Standardnpsmoodstavce"/>
    <w:rsid w:val="009E5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7134">
      <w:bodyDiv w:val="1"/>
      <w:marLeft w:val="0"/>
      <w:marRight w:val="0"/>
      <w:marTop w:val="0"/>
      <w:marBottom w:val="0"/>
      <w:divBdr>
        <w:top w:val="none" w:sz="0" w:space="0" w:color="auto"/>
        <w:left w:val="none" w:sz="0" w:space="0" w:color="auto"/>
        <w:bottom w:val="none" w:sz="0" w:space="0" w:color="auto"/>
        <w:right w:val="none" w:sz="0" w:space="0" w:color="auto"/>
      </w:divBdr>
    </w:div>
    <w:div w:id="12584295">
      <w:bodyDiv w:val="1"/>
      <w:marLeft w:val="0"/>
      <w:marRight w:val="0"/>
      <w:marTop w:val="0"/>
      <w:marBottom w:val="0"/>
      <w:divBdr>
        <w:top w:val="none" w:sz="0" w:space="0" w:color="auto"/>
        <w:left w:val="none" w:sz="0" w:space="0" w:color="auto"/>
        <w:bottom w:val="none" w:sz="0" w:space="0" w:color="auto"/>
        <w:right w:val="none" w:sz="0" w:space="0" w:color="auto"/>
      </w:divBdr>
    </w:div>
    <w:div w:id="24602403">
      <w:bodyDiv w:val="1"/>
      <w:marLeft w:val="0"/>
      <w:marRight w:val="0"/>
      <w:marTop w:val="0"/>
      <w:marBottom w:val="0"/>
      <w:divBdr>
        <w:top w:val="none" w:sz="0" w:space="0" w:color="auto"/>
        <w:left w:val="none" w:sz="0" w:space="0" w:color="auto"/>
        <w:bottom w:val="none" w:sz="0" w:space="0" w:color="auto"/>
        <w:right w:val="none" w:sz="0" w:space="0" w:color="auto"/>
      </w:divBdr>
    </w:div>
    <w:div w:id="41100721">
      <w:bodyDiv w:val="1"/>
      <w:marLeft w:val="0"/>
      <w:marRight w:val="0"/>
      <w:marTop w:val="0"/>
      <w:marBottom w:val="0"/>
      <w:divBdr>
        <w:top w:val="none" w:sz="0" w:space="0" w:color="auto"/>
        <w:left w:val="none" w:sz="0" w:space="0" w:color="auto"/>
        <w:bottom w:val="none" w:sz="0" w:space="0" w:color="auto"/>
        <w:right w:val="none" w:sz="0" w:space="0" w:color="auto"/>
      </w:divBdr>
    </w:div>
    <w:div w:id="44454454">
      <w:bodyDiv w:val="1"/>
      <w:marLeft w:val="0"/>
      <w:marRight w:val="0"/>
      <w:marTop w:val="0"/>
      <w:marBottom w:val="0"/>
      <w:divBdr>
        <w:top w:val="none" w:sz="0" w:space="0" w:color="auto"/>
        <w:left w:val="none" w:sz="0" w:space="0" w:color="auto"/>
        <w:bottom w:val="none" w:sz="0" w:space="0" w:color="auto"/>
        <w:right w:val="none" w:sz="0" w:space="0" w:color="auto"/>
      </w:divBdr>
    </w:div>
    <w:div w:id="47454965">
      <w:bodyDiv w:val="1"/>
      <w:marLeft w:val="0"/>
      <w:marRight w:val="0"/>
      <w:marTop w:val="0"/>
      <w:marBottom w:val="0"/>
      <w:divBdr>
        <w:top w:val="none" w:sz="0" w:space="0" w:color="auto"/>
        <w:left w:val="none" w:sz="0" w:space="0" w:color="auto"/>
        <w:bottom w:val="none" w:sz="0" w:space="0" w:color="auto"/>
        <w:right w:val="none" w:sz="0" w:space="0" w:color="auto"/>
      </w:divBdr>
    </w:div>
    <w:div w:id="48581608">
      <w:bodyDiv w:val="1"/>
      <w:marLeft w:val="0"/>
      <w:marRight w:val="0"/>
      <w:marTop w:val="0"/>
      <w:marBottom w:val="0"/>
      <w:divBdr>
        <w:top w:val="none" w:sz="0" w:space="0" w:color="auto"/>
        <w:left w:val="none" w:sz="0" w:space="0" w:color="auto"/>
        <w:bottom w:val="none" w:sz="0" w:space="0" w:color="auto"/>
        <w:right w:val="none" w:sz="0" w:space="0" w:color="auto"/>
      </w:divBdr>
    </w:div>
    <w:div w:id="53740254">
      <w:bodyDiv w:val="1"/>
      <w:marLeft w:val="0"/>
      <w:marRight w:val="0"/>
      <w:marTop w:val="0"/>
      <w:marBottom w:val="0"/>
      <w:divBdr>
        <w:top w:val="none" w:sz="0" w:space="0" w:color="auto"/>
        <w:left w:val="none" w:sz="0" w:space="0" w:color="auto"/>
        <w:bottom w:val="none" w:sz="0" w:space="0" w:color="auto"/>
        <w:right w:val="none" w:sz="0" w:space="0" w:color="auto"/>
      </w:divBdr>
    </w:div>
    <w:div w:id="54745925">
      <w:bodyDiv w:val="1"/>
      <w:marLeft w:val="0"/>
      <w:marRight w:val="0"/>
      <w:marTop w:val="0"/>
      <w:marBottom w:val="0"/>
      <w:divBdr>
        <w:top w:val="none" w:sz="0" w:space="0" w:color="auto"/>
        <w:left w:val="none" w:sz="0" w:space="0" w:color="auto"/>
        <w:bottom w:val="none" w:sz="0" w:space="0" w:color="auto"/>
        <w:right w:val="none" w:sz="0" w:space="0" w:color="auto"/>
      </w:divBdr>
    </w:div>
    <w:div w:id="62729069">
      <w:bodyDiv w:val="1"/>
      <w:marLeft w:val="0"/>
      <w:marRight w:val="0"/>
      <w:marTop w:val="0"/>
      <w:marBottom w:val="0"/>
      <w:divBdr>
        <w:top w:val="none" w:sz="0" w:space="0" w:color="auto"/>
        <w:left w:val="none" w:sz="0" w:space="0" w:color="auto"/>
        <w:bottom w:val="none" w:sz="0" w:space="0" w:color="auto"/>
        <w:right w:val="none" w:sz="0" w:space="0" w:color="auto"/>
      </w:divBdr>
      <w:divsChild>
        <w:div w:id="52850239">
          <w:marLeft w:val="0"/>
          <w:marRight w:val="0"/>
          <w:marTop w:val="0"/>
          <w:marBottom w:val="0"/>
          <w:divBdr>
            <w:top w:val="none" w:sz="0" w:space="0" w:color="auto"/>
            <w:left w:val="none" w:sz="0" w:space="0" w:color="auto"/>
            <w:bottom w:val="none" w:sz="0" w:space="0" w:color="auto"/>
            <w:right w:val="none" w:sz="0" w:space="0" w:color="auto"/>
          </w:divBdr>
          <w:divsChild>
            <w:div w:id="2134133528">
              <w:marLeft w:val="0"/>
              <w:marRight w:val="0"/>
              <w:marTop w:val="0"/>
              <w:marBottom w:val="0"/>
              <w:divBdr>
                <w:top w:val="none" w:sz="0" w:space="0" w:color="auto"/>
                <w:left w:val="none" w:sz="0" w:space="0" w:color="auto"/>
                <w:bottom w:val="none" w:sz="0" w:space="0" w:color="auto"/>
                <w:right w:val="none" w:sz="0" w:space="0" w:color="auto"/>
              </w:divBdr>
              <w:divsChild>
                <w:div w:id="1346785786">
                  <w:marLeft w:val="0"/>
                  <w:marRight w:val="0"/>
                  <w:marTop w:val="100"/>
                  <w:marBottom w:val="100"/>
                  <w:divBdr>
                    <w:top w:val="none" w:sz="0" w:space="0" w:color="auto"/>
                    <w:left w:val="none" w:sz="0" w:space="0" w:color="auto"/>
                    <w:bottom w:val="none" w:sz="0" w:space="0" w:color="auto"/>
                    <w:right w:val="none" w:sz="0" w:space="0" w:color="auto"/>
                  </w:divBdr>
                  <w:divsChild>
                    <w:div w:id="2118715598">
                      <w:marLeft w:val="0"/>
                      <w:marRight w:val="0"/>
                      <w:marTop w:val="30"/>
                      <w:marBottom w:val="0"/>
                      <w:divBdr>
                        <w:top w:val="none" w:sz="0" w:space="0" w:color="auto"/>
                        <w:left w:val="none" w:sz="0" w:space="0" w:color="auto"/>
                        <w:bottom w:val="none" w:sz="0" w:space="0" w:color="auto"/>
                        <w:right w:val="none" w:sz="0" w:space="0" w:color="auto"/>
                      </w:divBdr>
                      <w:divsChild>
                        <w:div w:id="114230487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72362895">
      <w:bodyDiv w:val="1"/>
      <w:marLeft w:val="0"/>
      <w:marRight w:val="0"/>
      <w:marTop w:val="0"/>
      <w:marBottom w:val="0"/>
      <w:divBdr>
        <w:top w:val="none" w:sz="0" w:space="0" w:color="auto"/>
        <w:left w:val="none" w:sz="0" w:space="0" w:color="auto"/>
        <w:bottom w:val="none" w:sz="0" w:space="0" w:color="auto"/>
        <w:right w:val="none" w:sz="0" w:space="0" w:color="auto"/>
      </w:divBdr>
    </w:div>
    <w:div w:id="75901379">
      <w:bodyDiv w:val="1"/>
      <w:marLeft w:val="0"/>
      <w:marRight w:val="0"/>
      <w:marTop w:val="0"/>
      <w:marBottom w:val="0"/>
      <w:divBdr>
        <w:top w:val="none" w:sz="0" w:space="0" w:color="auto"/>
        <w:left w:val="none" w:sz="0" w:space="0" w:color="auto"/>
        <w:bottom w:val="none" w:sz="0" w:space="0" w:color="auto"/>
        <w:right w:val="none" w:sz="0" w:space="0" w:color="auto"/>
      </w:divBdr>
    </w:div>
    <w:div w:id="93943677">
      <w:bodyDiv w:val="1"/>
      <w:marLeft w:val="0"/>
      <w:marRight w:val="0"/>
      <w:marTop w:val="0"/>
      <w:marBottom w:val="0"/>
      <w:divBdr>
        <w:top w:val="none" w:sz="0" w:space="0" w:color="auto"/>
        <w:left w:val="none" w:sz="0" w:space="0" w:color="auto"/>
        <w:bottom w:val="none" w:sz="0" w:space="0" w:color="auto"/>
        <w:right w:val="none" w:sz="0" w:space="0" w:color="auto"/>
      </w:divBdr>
    </w:div>
    <w:div w:id="94131831">
      <w:bodyDiv w:val="1"/>
      <w:marLeft w:val="0"/>
      <w:marRight w:val="0"/>
      <w:marTop w:val="0"/>
      <w:marBottom w:val="0"/>
      <w:divBdr>
        <w:top w:val="none" w:sz="0" w:space="0" w:color="auto"/>
        <w:left w:val="none" w:sz="0" w:space="0" w:color="auto"/>
        <w:bottom w:val="none" w:sz="0" w:space="0" w:color="auto"/>
        <w:right w:val="none" w:sz="0" w:space="0" w:color="auto"/>
      </w:divBdr>
    </w:div>
    <w:div w:id="97989557">
      <w:bodyDiv w:val="1"/>
      <w:marLeft w:val="0"/>
      <w:marRight w:val="0"/>
      <w:marTop w:val="0"/>
      <w:marBottom w:val="0"/>
      <w:divBdr>
        <w:top w:val="none" w:sz="0" w:space="0" w:color="auto"/>
        <w:left w:val="none" w:sz="0" w:space="0" w:color="auto"/>
        <w:bottom w:val="none" w:sz="0" w:space="0" w:color="auto"/>
        <w:right w:val="none" w:sz="0" w:space="0" w:color="auto"/>
      </w:divBdr>
    </w:div>
    <w:div w:id="109517689">
      <w:bodyDiv w:val="1"/>
      <w:marLeft w:val="0"/>
      <w:marRight w:val="0"/>
      <w:marTop w:val="0"/>
      <w:marBottom w:val="0"/>
      <w:divBdr>
        <w:top w:val="none" w:sz="0" w:space="0" w:color="auto"/>
        <w:left w:val="none" w:sz="0" w:space="0" w:color="auto"/>
        <w:bottom w:val="none" w:sz="0" w:space="0" w:color="auto"/>
        <w:right w:val="none" w:sz="0" w:space="0" w:color="auto"/>
      </w:divBdr>
    </w:div>
    <w:div w:id="111022285">
      <w:bodyDiv w:val="1"/>
      <w:marLeft w:val="0"/>
      <w:marRight w:val="0"/>
      <w:marTop w:val="0"/>
      <w:marBottom w:val="0"/>
      <w:divBdr>
        <w:top w:val="none" w:sz="0" w:space="0" w:color="auto"/>
        <w:left w:val="none" w:sz="0" w:space="0" w:color="auto"/>
        <w:bottom w:val="none" w:sz="0" w:space="0" w:color="auto"/>
        <w:right w:val="none" w:sz="0" w:space="0" w:color="auto"/>
      </w:divBdr>
    </w:div>
    <w:div w:id="118764045">
      <w:bodyDiv w:val="1"/>
      <w:marLeft w:val="0"/>
      <w:marRight w:val="0"/>
      <w:marTop w:val="0"/>
      <w:marBottom w:val="0"/>
      <w:divBdr>
        <w:top w:val="none" w:sz="0" w:space="0" w:color="auto"/>
        <w:left w:val="none" w:sz="0" w:space="0" w:color="auto"/>
        <w:bottom w:val="none" w:sz="0" w:space="0" w:color="auto"/>
        <w:right w:val="none" w:sz="0" w:space="0" w:color="auto"/>
      </w:divBdr>
    </w:div>
    <w:div w:id="123735433">
      <w:bodyDiv w:val="1"/>
      <w:marLeft w:val="0"/>
      <w:marRight w:val="0"/>
      <w:marTop w:val="0"/>
      <w:marBottom w:val="0"/>
      <w:divBdr>
        <w:top w:val="none" w:sz="0" w:space="0" w:color="auto"/>
        <w:left w:val="none" w:sz="0" w:space="0" w:color="auto"/>
        <w:bottom w:val="none" w:sz="0" w:space="0" w:color="auto"/>
        <w:right w:val="none" w:sz="0" w:space="0" w:color="auto"/>
      </w:divBdr>
    </w:div>
    <w:div w:id="128715515">
      <w:bodyDiv w:val="1"/>
      <w:marLeft w:val="0"/>
      <w:marRight w:val="0"/>
      <w:marTop w:val="0"/>
      <w:marBottom w:val="0"/>
      <w:divBdr>
        <w:top w:val="none" w:sz="0" w:space="0" w:color="auto"/>
        <w:left w:val="none" w:sz="0" w:space="0" w:color="auto"/>
        <w:bottom w:val="none" w:sz="0" w:space="0" w:color="auto"/>
        <w:right w:val="none" w:sz="0" w:space="0" w:color="auto"/>
      </w:divBdr>
    </w:div>
    <w:div w:id="144207075">
      <w:bodyDiv w:val="1"/>
      <w:marLeft w:val="0"/>
      <w:marRight w:val="0"/>
      <w:marTop w:val="0"/>
      <w:marBottom w:val="0"/>
      <w:divBdr>
        <w:top w:val="none" w:sz="0" w:space="0" w:color="auto"/>
        <w:left w:val="none" w:sz="0" w:space="0" w:color="auto"/>
        <w:bottom w:val="none" w:sz="0" w:space="0" w:color="auto"/>
        <w:right w:val="none" w:sz="0" w:space="0" w:color="auto"/>
      </w:divBdr>
    </w:div>
    <w:div w:id="160237375">
      <w:bodyDiv w:val="1"/>
      <w:marLeft w:val="0"/>
      <w:marRight w:val="0"/>
      <w:marTop w:val="0"/>
      <w:marBottom w:val="0"/>
      <w:divBdr>
        <w:top w:val="none" w:sz="0" w:space="0" w:color="auto"/>
        <w:left w:val="none" w:sz="0" w:space="0" w:color="auto"/>
        <w:bottom w:val="none" w:sz="0" w:space="0" w:color="auto"/>
        <w:right w:val="none" w:sz="0" w:space="0" w:color="auto"/>
      </w:divBdr>
    </w:div>
    <w:div w:id="170217601">
      <w:bodyDiv w:val="1"/>
      <w:marLeft w:val="0"/>
      <w:marRight w:val="0"/>
      <w:marTop w:val="0"/>
      <w:marBottom w:val="0"/>
      <w:divBdr>
        <w:top w:val="none" w:sz="0" w:space="0" w:color="auto"/>
        <w:left w:val="none" w:sz="0" w:space="0" w:color="auto"/>
        <w:bottom w:val="none" w:sz="0" w:space="0" w:color="auto"/>
        <w:right w:val="none" w:sz="0" w:space="0" w:color="auto"/>
      </w:divBdr>
    </w:div>
    <w:div w:id="173805531">
      <w:bodyDiv w:val="1"/>
      <w:marLeft w:val="0"/>
      <w:marRight w:val="0"/>
      <w:marTop w:val="0"/>
      <w:marBottom w:val="0"/>
      <w:divBdr>
        <w:top w:val="none" w:sz="0" w:space="0" w:color="auto"/>
        <w:left w:val="none" w:sz="0" w:space="0" w:color="auto"/>
        <w:bottom w:val="none" w:sz="0" w:space="0" w:color="auto"/>
        <w:right w:val="none" w:sz="0" w:space="0" w:color="auto"/>
      </w:divBdr>
    </w:div>
    <w:div w:id="174879324">
      <w:bodyDiv w:val="1"/>
      <w:marLeft w:val="0"/>
      <w:marRight w:val="0"/>
      <w:marTop w:val="0"/>
      <w:marBottom w:val="0"/>
      <w:divBdr>
        <w:top w:val="none" w:sz="0" w:space="0" w:color="auto"/>
        <w:left w:val="none" w:sz="0" w:space="0" w:color="auto"/>
        <w:bottom w:val="none" w:sz="0" w:space="0" w:color="auto"/>
        <w:right w:val="none" w:sz="0" w:space="0" w:color="auto"/>
      </w:divBdr>
    </w:div>
    <w:div w:id="177545605">
      <w:bodyDiv w:val="1"/>
      <w:marLeft w:val="0"/>
      <w:marRight w:val="0"/>
      <w:marTop w:val="0"/>
      <w:marBottom w:val="0"/>
      <w:divBdr>
        <w:top w:val="none" w:sz="0" w:space="0" w:color="auto"/>
        <w:left w:val="none" w:sz="0" w:space="0" w:color="auto"/>
        <w:bottom w:val="none" w:sz="0" w:space="0" w:color="auto"/>
        <w:right w:val="none" w:sz="0" w:space="0" w:color="auto"/>
      </w:divBdr>
    </w:div>
    <w:div w:id="180828353">
      <w:bodyDiv w:val="1"/>
      <w:marLeft w:val="0"/>
      <w:marRight w:val="0"/>
      <w:marTop w:val="0"/>
      <w:marBottom w:val="0"/>
      <w:divBdr>
        <w:top w:val="none" w:sz="0" w:space="0" w:color="auto"/>
        <w:left w:val="none" w:sz="0" w:space="0" w:color="auto"/>
        <w:bottom w:val="none" w:sz="0" w:space="0" w:color="auto"/>
        <w:right w:val="none" w:sz="0" w:space="0" w:color="auto"/>
      </w:divBdr>
    </w:div>
    <w:div w:id="208078494">
      <w:bodyDiv w:val="1"/>
      <w:marLeft w:val="0"/>
      <w:marRight w:val="0"/>
      <w:marTop w:val="0"/>
      <w:marBottom w:val="0"/>
      <w:divBdr>
        <w:top w:val="none" w:sz="0" w:space="0" w:color="auto"/>
        <w:left w:val="none" w:sz="0" w:space="0" w:color="auto"/>
        <w:bottom w:val="none" w:sz="0" w:space="0" w:color="auto"/>
        <w:right w:val="none" w:sz="0" w:space="0" w:color="auto"/>
      </w:divBdr>
      <w:divsChild>
        <w:div w:id="1832990244">
          <w:marLeft w:val="0"/>
          <w:marRight w:val="0"/>
          <w:marTop w:val="0"/>
          <w:marBottom w:val="0"/>
          <w:divBdr>
            <w:top w:val="none" w:sz="0" w:space="0" w:color="auto"/>
            <w:left w:val="none" w:sz="0" w:space="0" w:color="auto"/>
            <w:bottom w:val="none" w:sz="0" w:space="0" w:color="auto"/>
            <w:right w:val="none" w:sz="0" w:space="0" w:color="auto"/>
          </w:divBdr>
          <w:divsChild>
            <w:div w:id="2026051428">
              <w:marLeft w:val="0"/>
              <w:marRight w:val="0"/>
              <w:marTop w:val="0"/>
              <w:marBottom w:val="0"/>
              <w:divBdr>
                <w:top w:val="none" w:sz="0" w:space="0" w:color="auto"/>
                <w:left w:val="none" w:sz="0" w:space="0" w:color="auto"/>
                <w:bottom w:val="none" w:sz="0" w:space="0" w:color="auto"/>
                <w:right w:val="none" w:sz="0" w:space="0" w:color="auto"/>
              </w:divBdr>
              <w:divsChild>
                <w:div w:id="5334113">
                  <w:marLeft w:val="0"/>
                  <w:marRight w:val="0"/>
                  <w:marTop w:val="100"/>
                  <w:marBottom w:val="100"/>
                  <w:divBdr>
                    <w:top w:val="none" w:sz="0" w:space="0" w:color="auto"/>
                    <w:left w:val="none" w:sz="0" w:space="0" w:color="auto"/>
                    <w:bottom w:val="none" w:sz="0" w:space="0" w:color="auto"/>
                    <w:right w:val="none" w:sz="0" w:space="0" w:color="auto"/>
                  </w:divBdr>
                  <w:divsChild>
                    <w:div w:id="339432924">
                      <w:marLeft w:val="0"/>
                      <w:marRight w:val="0"/>
                      <w:marTop w:val="30"/>
                      <w:marBottom w:val="0"/>
                      <w:divBdr>
                        <w:top w:val="none" w:sz="0" w:space="0" w:color="auto"/>
                        <w:left w:val="none" w:sz="0" w:space="0" w:color="auto"/>
                        <w:bottom w:val="none" w:sz="0" w:space="0" w:color="auto"/>
                        <w:right w:val="none" w:sz="0" w:space="0" w:color="auto"/>
                      </w:divBdr>
                      <w:divsChild>
                        <w:div w:id="64409161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18593610">
      <w:bodyDiv w:val="1"/>
      <w:marLeft w:val="0"/>
      <w:marRight w:val="0"/>
      <w:marTop w:val="0"/>
      <w:marBottom w:val="0"/>
      <w:divBdr>
        <w:top w:val="none" w:sz="0" w:space="0" w:color="auto"/>
        <w:left w:val="none" w:sz="0" w:space="0" w:color="auto"/>
        <w:bottom w:val="none" w:sz="0" w:space="0" w:color="auto"/>
        <w:right w:val="none" w:sz="0" w:space="0" w:color="auto"/>
      </w:divBdr>
    </w:div>
    <w:div w:id="232394625">
      <w:bodyDiv w:val="1"/>
      <w:marLeft w:val="0"/>
      <w:marRight w:val="0"/>
      <w:marTop w:val="0"/>
      <w:marBottom w:val="0"/>
      <w:divBdr>
        <w:top w:val="none" w:sz="0" w:space="0" w:color="auto"/>
        <w:left w:val="none" w:sz="0" w:space="0" w:color="auto"/>
        <w:bottom w:val="none" w:sz="0" w:space="0" w:color="auto"/>
        <w:right w:val="none" w:sz="0" w:space="0" w:color="auto"/>
      </w:divBdr>
    </w:div>
    <w:div w:id="257494332">
      <w:bodyDiv w:val="1"/>
      <w:marLeft w:val="0"/>
      <w:marRight w:val="0"/>
      <w:marTop w:val="0"/>
      <w:marBottom w:val="0"/>
      <w:divBdr>
        <w:top w:val="none" w:sz="0" w:space="0" w:color="auto"/>
        <w:left w:val="none" w:sz="0" w:space="0" w:color="auto"/>
        <w:bottom w:val="none" w:sz="0" w:space="0" w:color="auto"/>
        <w:right w:val="none" w:sz="0" w:space="0" w:color="auto"/>
      </w:divBdr>
    </w:div>
    <w:div w:id="274676197">
      <w:bodyDiv w:val="1"/>
      <w:marLeft w:val="0"/>
      <w:marRight w:val="0"/>
      <w:marTop w:val="0"/>
      <w:marBottom w:val="0"/>
      <w:divBdr>
        <w:top w:val="none" w:sz="0" w:space="0" w:color="auto"/>
        <w:left w:val="none" w:sz="0" w:space="0" w:color="auto"/>
        <w:bottom w:val="none" w:sz="0" w:space="0" w:color="auto"/>
        <w:right w:val="none" w:sz="0" w:space="0" w:color="auto"/>
      </w:divBdr>
    </w:div>
    <w:div w:id="275061052">
      <w:bodyDiv w:val="1"/>
      <w:marLeft w:val="0"/>
      <w:marRight w:val="0"/>
      <w:marTop w:val="0"/>
      <w:marBottom w:val="0"/>
      <w:divBdr>
        <w:top w:val="none" w:sz="0" w:space="0" w:color="auto"/>
        <w:left w:val="none" w:sz="0" w:space="0" w:color="auto"/>
        <w:bottom w:val="none" w:sz="0" w:space="0" w:color="auto"/>
        <w:right w:val="none" w:sz="0" w:space="0" w:color="auto"/>
      </w:divBdr>
    </w:div>
    <w:div w:id="292251791">
      <w:bodyDiv w:val="1"/>
      <w:marLeft w:val="0"/>
      <w:marRight w:val="0"/>
      <w:marTop w:val="0"/>
      <w:marBottom w:val="0"/>
      <w:divBdr>
        <w:top w:val="none" w:sz="0" w:space="0" w:color="auto"/>
        <w:left w:val="none" w:sz="0" w:space="0" w:color="auto"/>
        <w:bottom w:val="none" w:sz="0" w:space="0" w:color="auto"/>
        <w:right w:val="none" w:sz="0" w:space="0" w:color="auto"/>
      </w:divBdr>
      <w:divsChild>
        <w:div w:id="464935834">
          <w:marLeft w:val="0"/>
          <w:marRight w:val="0"/>
          <w:marTop w:val="0"/>
          <w:marBottom w:val="0"/>
          <w:divBdr>
            <w:top w:val="none" w:sz="0" w:space="0" w:color="auto"/>
            <w:left w:val="none" w:sz="0" w:space="0" w:color="auto"/>
            <w:bottom w:val="none" w:sz="0" w:space="0" w:color="auto"/>
            <w:right w:val="none" w:sz="0" w:space="0" w:color="auto"/>
          </w:divBdr>
        </w:div>
        <w:div w:id="1613785492">
          <w:marLeft w:val="0"/>
          <w:marRight w:val="0"/>
          <w:marTop w:val="0"/>
          <w:marBottom w:val="0"/>
          <w:divBdr>
            <w:top w:val="none" w:sz="0" w:space="0" w:color="auto"/>
            <w:left w:val="none" w:sz="0" w:space="0" w:color="auto"/>
            <w:bottom w:val="none" w:sz="0" w:space="0" w:color="auto"/>
            <w:right w:val="none" w:sz="0" w:space="0" w:color="auto"/>
          </w:divBdr>
        </w:div>
      </w:divsChild>
    </w:div>
    <w:div w:id="317149863">
      <w:bodyDiv w:val="1"/>
      <w:marLeft w:val="0"/>
      <w:marRight w:val="0"/>
      <w:marTop w:val="0"/>
      <w:marBottom w:val="0"/>
      <w:divBdr>
        <w:top w:val="none" w:sz="0" w:space="0" w:color="auto"/>
        <w:left w:val="none" w:sz="0" w:space="0" w:color="auto"/>
        <w:bottom w:val="none" w:sz="0" w:space="0" w:color="auto"/>
        <w:right w:val="none" w:sz="0" w:space="0" w:color="auto"/>
      </w:divBdr>
    </w:div>
    <w:div w:id="325062919">
      <w:bodyDiv w:val="1"/>
      <w:marLeft w:val="0"/>
      <w:marRight w:val="0"/>
      <w:marTop w:val="0"/>
      <w:marBottom w:val="0"/>
      <w:divBdr>
        <w:top w:val="none" w:sz="0" w:space="0" w:color="auto"/>
        <w:left w:val="none" w:sz="0" w:space="0" w:color="auto"/>
        <w:bottom w:val="none" w:sz="0" w:space="0" w:color="auto"/>
        <w:right w:val="none" w:sz="0" w:space="0" w:color="auto"/>
      </w:divBdr>
    </w:div>
    <w:div w:id="330721516">
      <w:bodyDiv w:val="1"/>
      <w:marLeft w:val="0"/>
      <w:marRight w:val="0"/>
      <w:marTop w:val="0"/>
      <w:marBottom w:val="0"/>
      <w:divBdr>
        <w:top w:val="none" w:sz="0" w:space="0" w:color="auto"/>
        <w:left w:val="none" w:sz="0" w:space="0" w:color="auto"/>
        <w:bottom w:val="none" w:sz="0" w:space="0" w:color="auto"/>
        <w:right w:val="none" w:sz="0" w:space="0" w:color="auto"/>
      </w:divBdr>
    </w:div>
    <w:div w:id="353463266">
      <w:bodyDiv w:val="1"/>
      <w:marLeft w:val="0"/>
      <w:marRight w:val="0"/>
      <w:marTop w:val="0"/>
      <w:marBottom w:val="0"/>
      <w:divBdr>
        <w:top w:val="none" w:sz="0" w:space="0" w:color="auto"/>
        <w:left w:val="none" w:sz="0" w:space="0" w:color="auto"/>
        <w:bottom w:val="none" w:sz="0" w:space="0" w:color="auto"/>
        <w:right w:val="none" w:sz="0" w:space="0" w:color="auto"/>
      </w:divBdr>
    </w:div>
    <w:div w:id="356778725">
      <w:bodyDiv w:val="1"/>
      <w:marLeft w:val="0"/>
      <w:marRight w:val="0"/>
      <w:marTop w:val="0"/>
      <w:marBottom w:val="0"/>
      <w:divBdr>
        <w:top w:val="none" w:sz="0" w:space="0" w:color="auto"/>
        <w:left w:val="none" w:sz="0" w:space="0" w:color="auto"/>
        <w:bottom w:val="none" w:sz="0" w:space="0" w:color="auto"/>
        <w:right w:val="none" w:sz="0" w:space="0" w:color="auto"/>
      </w:divBdr>
    </w:div>
    <w:div w:id="360715274">
      <w:bodyDiv w:val="1"/>
      <w:marLeft w:val="0"/>
      <w:marRight w:val="0"/>
      <w:marTop w:val="0"/>
      <w:marBottom w:val="0"/>
      <w:divBdr>
        <w:top w:val="none" w:sz="0" w:space="0" w:color="auto"/>
        <w:left w:val="none" w:sz="0" w:space="0" w:color="auto"/>
        <w:bottom w:val="none" w:sz="0" w:space="0" w:color="auto"/>
        <w:right w:val="none" w:sz="0" w:space="0" w:color="auto"/>
      </w:divBdr>
    </w:div>
    <w:div w:id="398210193">
      <w:bodyDiv w:val="1"/>
      <w:marLeft w:val="0"/>
      <w:marRight w:val="0"/>
      <w:marTop w:val="0"/>
      <w:marBottom w:val="0"/>
      <w:divBdr>
        <w:top w:val="none" w:sz="0" w:space="0" w:color="auto"/>
        <w:left w:val="none" w:sz="0" w:space="0" w:color="auto"/>
        <w:bottom w:val="none" w:sz="0" w:space="0" w:color="auto"/>
        <w:right w:val="none" w:sz="0" w:space="0" w:color="auto"/>
      </w:divBdr>
    </w:div>
    <w:div w:id="401952366">
      <w:bodyDiv w:val="1"/>
      <w:marLeft w:val="0"/>
      <w:marRight w:val="0"/>
      <w:marTop w:val="0"/>
      <w:marBottom w:val="0"/>
      <w:divBdr>
        <w:top w:val="none" w:sz="0" w:space="0" w:color="auto"/>
        <w:left w:val="none" w:sz="0" w:space="0" w:color="auto"/>
        <w:bottom w:val="none" w:sz="0" w:space="0" w:color="auto"/>
        <w:right w:val="none" w:sz="0" w:space="0" w:color="auto"/>
      </w:divBdr>
      <w:divsChild>
        <w:div w:id="1866477448">
          <w:marLeft w:val="0"/>
          <w:marRight w:val="0"/>
          <w:marTop w:val="0"/>
          <w:marBottom w:val="0"/>
          <w:divBdr>
            <w:top w:val="none" w:sz="0" w:space="0" w:color="auto"/>
            <w:left w:val="none" w:sz="0" w:space="0" w:color="auto"/>
            <w:bottom w:val="none" w:sz="0" w:space="0" w:color="auto"/>
            <w:right w:val="none" w:sz="0" w:space="0" w:color="auto"/>
          </w:divBdr>
        </w:div>
      </w:divsChild>
    </w:div>
    <w:div w:id="409353551">
      <w:bodyDiv w:val="1"/>
      <w:marLeft w:val="0"/>
      <w:marRight w:val="0"/>
      <w:marTop w:val="0"/>
      <w:marBottom w:val="0"/>
      <w:divBdr>
        <w:top w:val="none" w:sz="0" w:space="0" w:color="auto"/>
        <w:left w:val="none" w:sz="0" w:space="0" w:color="auto"/>
        <w:bottom w:val="none" w:sz="0" w:space="0" w:color="auto"/>
        <w:right w:val="none" w:sz="0" w:space="0" w:color="auto"/>
      </w:divBdr>
    </w:div>
    <w:div w:id="427428382">
      <w:bodyDiv w:val="1"/>
      <w:marLeft w:val="0"/>
      <w:marRight w:val="0"/>
      <w:marTop w:val="0"/>
      <w:marBottom w:val="0"/>
      <w:divBdr>
        <w:top w:val="none" w:sz="0" w:space="0" w:color="auto"/>
        <w:left w:val="none" w:sz="0" w:space="0" w:color="auto"/>
        <w:bottom w:val="none" w:sz="0" w:space="0" w:color="auto"/>
        <w:right w:val="none" w:sz="0" w:space="0" w:color="auto"/>
      </w:divBdr>
      <w:divsChild>
        <w:div w:id="1887329754">
          <w:marLeft w:val="0"/>
          <w:marRight w:val="0"/>
          <w:marTop w:val="0"/>
          <w:marBottom w:val="0"/>
          <w:divBdr>
            <w:top w:val="none" w:sz="0" w:space="0" w:color="auto"/>
            <w:left w:val="none" w:sz="0" w:space="0" w:color="auto"/>
            <w:bottom w:val="none" w:sz="0" w:space="0" w:color="auto"/>
            <w:right w:val="none" w:sz="0" w:space="0" w:color="auto"/>
          </w:divBdr>
        </w:div>
        <w:div w:id="511723005">
          <w:marLeft w:val="0"/>
          <w:marRight w:val="0"/>
          <w:marTop w:val="0"/>
          <w:marBottom w:val="0"/>
          <w:divBdr>
            <w:top w:val="none" w:sz="0" w:space="0" w:color="auto"/>
            <w:left w:val="none" w:sz="0" w:space="0" w:color="auto"/>
            <w:bottom w:val="none" w:sz="0" w:space="0" w:color="auto"/>
            <w:right w:val="none" w:sz="0" w:space="0" w:color="auto"/>
          </w:divBdr>
        </w:div>
      </w:divsChild>
    </w:div>
    <w:div w:id="428082418">
      <w:bodyDiv w:val="1"/>
      <w:marLeft w:val="0"/>
      <w:marRight w:val="0"/>
      <w:marTop w:val="0"/>
      <w:marBottom w:val="0"/>
      <w:divBdr>
        <w:top w:val="none" w:sz="0" w:space="0" w:color="auto"/>
        <w:left w:val="none" w:sz="0" w:space="0" w:color="auto"/>
        <w:bottom w:val="none" w:sz="0" w:space="0" w:color="auto"/>
        <w:right w:val="none" w:sz="0" w:space="0" w:color="auto"/>
      </w:divBdr>
    </w:div>
    <w:div w:id="448667543">
      <w:bodyDiv w:val="1"/>
      <w:marLeft w:val="0"/>
      <w:marRight w:val="0"/>
      <w:marTop w:val="0"/>
      <w:marBottom w:val="0"/>
      <w:divBdr>
        <w:top w:val="none" w:sz="0" w:space="0" w:color="auto"/>
        <w:left w:val="none" w:sz="0" w:space="0" w:color="auto"/>
        <w:bottom w:val="none" w:sz="0" w:space="0" w:color="auto"/>
        <w:right w:val="none" w:sz="0" w:space="0" w:color="auto"/>
      </w:divBdr>
    </w:div>
    <w:div w:id="449477250">
      <w:bodyDiv w:val="1"/>
      <w:marLeft w:val="0"/>
      <w:marRight w:val="0"/>
      <w:marTop w:val="0"/>
      <w:marBottom w:val="0"/>
      <w:divBdr>
        <w:top w:val="none" w:sz="0" w:space="0" w:color="auto"/>
        <w:left w:val="none" w:sz="0" w:space="0" w:color="auto"/>
        <w:bottom w:val="none" w:sz="0" w:space="0" w:color="auto"/>
        <w:right w:val="none" w:sz="0" w:space="0" w:color="auto"/>
      </w:divBdr>
    </w:div>
    <w:div w:id="452791139">
      <w:bodyDiv w:val="1"/>
      <w:marLeft w:val="0"/>
      <w:marRight w:val="0"/>
      <w:marTop w:val="0"/>
      <w:marBottom w:val="0"/>
      <w:divBdr>
        <w:top w:val="none" w:sz="0" w:space="0" w:color="auto"/>
        <w:left w:val="none" w:sz="0" w:space="0" w:color="auto"/>
        <w:bottom w:val="none" w:sz="0" w:space="0" w:color="auto"/>
        <w:right w:val="none" w:sz="0" w:space="0" w:color="auto"/>
      </w:divBdr>
    </w:div>
    <w:div w:id="464742481">
      <w:bodyDiv w:val="1"/>
      <w:marLeft w:val="0"/>
      <w:marRight w:val="0"/>
      <w:marTop w:val="0"/>
      <w:marBottom w:val="0"/>
      <w:divBdr>
        <w:top w:val="none" w:sz="0" w:space="0" w:color="auto"/>
        <w:left w:val="none" w:sz="0" w:space="0" w:color="auto"/>
        <w:bottom w:val="none" w:sz="0" w:space="0" w:color="auto"/>
        <w:right w:val="none" w:sz="0" w:space="0" w:color="auto"/>
      </w:divBdr>
    </w:div>
    <w:div w:id="496116511">
      <w:bodyDiv w:val="1"/>
      <w:marLeft w:val="0"/>
      <w:marRight w:val="0"/>
      <w:marTop w:val="0"/>
      <w:marBottom w:val="0"/>
      <w:divBdr>
        <w:top w:val="none" w:sz="0" w:space="0" w:color="auto"/>
        <w:left w:val="none" w:sz="0" w:space="0" w:color="auto"/>
        <w:bottom w:val="none" w:sz="0" w:space="0" w:color="auto"/>
        <w:right w:val="none" w:sz="0" w:space="0" w:color="auto"/>
      </w:divBdr>
    </w:div>
    <w:div w:id="512884759">
      <w:bodyDiv w:val="1"/>
      <w:marLeft w:val="0"/>
      <w:marRight w:val="0"/>
      <w:marTop w:val="0"/>
      <w:marBottom w:val="0"/>
      <w:divBdr>
        <w:top w:val="none" w:sz="0" w:space="0" w:color="auto"/>
        <w:left w:val="none" w:sz="0" w:space="0" w:color="auto"/>
        <w:bottom w:val="none" w:sz="0" w:space="0" w:color="auto"/>
        <w:right w:val="none" w:sz="0" w:space="0" w:color="auto"/>
      </w:divBdr>
      <w:divsChild>
        <w:div w:id="270892692">
          <w:marLeft w:val="0"/>
          <w:marRight w:val="0"/>
          <w:marTop w:val="0"/>
          <w:marBottom w:val="0"/>
          <w:divBdr>
            <w:top w:val="none" w:sz="0" w:space="0" w:color="auto"/>
            <w:left w:val="none" w:sz="0" w:space="0" w:color="auto"/>
            <w:bottom w:val="none" w:sz="0" w:space="0" w:color="auto"/>
            <w:right w:val="none" w:sz="0" w:space="0" w:color="auto"/>
          </w:divBdr>
        </w:div>
        <w:div w:id="596641716">
          <w:marLeft w:val="0"/>
          <w:marRight w:val="0"/>
          <w:marTop w:val="0"/>
          <w:marBottom w:val="0"/>
          <w:divBdr>
            <w:top w:val="none" w:sz="0" w:space="0" w:color="auto"/>
            <w:left w:val="none" w:sz="0" w:space="0" w:color="auto"/>
            <w:bottom w:val="none" w:sz="0" w:space="0" w:color="auto"/>
            <w:right w:val="none" w:sz="0" w:space="0" w:color="auto"/>
          </w:divBdr>
        </w:div>
        <w:div w:id="1020358250">
          <w:marLeft w:val="0"/>
          <w:marRight w:val="0"/>
          <w:marTop w:val="0"/>
          <w:marBottom w:val="0"/>
          <w:divBdr>
            <w:top w:val="none" w:sz="0" w:space="0" w:color="auto"/>
            <w:left w:val="none" w:sz="0" w:space="0" w:color="auto"/>
            <w:bottom w:val="none" w:sz="0" w:space="0" w:color="auto"/>
            <w:right w:val="none" w:sz="0" w:space="0" w:color="auto"/>
          </w:divBdr>
        </w:div>
        <w:div w:id="1554653021">
          <w:marLeft w:val="0"/>
          <w:marRight w:val="0"/>
          <w:marTop w:val="0"/>
          <w:marBottom w:val="0"/>
          <w:divBdr>
            <w:top w:val="none" w:sz="0" w:space="0" w:color="auto"/>
            <w:left w:val="none" w:sz="0" w:space="0" w:color="auto"/>
            <w:bottom w:val="none" w:sz="0" w:space="0" w:color="auto"/>
            <w:right w:val="none" w:sz="0" w:space="0" w:color="auto"/>
          </w:divBdr>
        </w:div>
      </w:divsChild>
    </w:div>
    <w:div w:id="537282530">
      <w:bodyDiv w:val="1"/>
      <w:marLeft w:val="0"/>
      <w:marRight w:val="0"/>
      <w:marTop w:val="0"/>
      <w:marBottom w:val="0"/>
      <w:divBdr>
        <w:top w:val="none" w:sz="0" w:space="0" w:color="auto"/>
        <w:left w:val="none" w:sz="0" w:space="0" w:color="auto"/>
        <w:bottom w:val="none" w:sz="0" w:space="0" w:color="auto"/>
        <w:right w:val="none" w:sz="0" w:space="0" w:color="auto"/>
      </w:divBdr>
    </w:div>
    <w:div w:id="548810582">
      <w:bodyDiv w:val="1"/>
      <w:marLeft w:val="0"/>
      <w:marRight w:val="0"/>
      <w:marTop w:val="0"/>
      <w:marBottom w:val="0"/>
      <w:divBdr>
        <w:top w:val="none" w:sz="0" w:space="0" w:color="auto"/>
        <w:left w:val="none" w:sz="0" w:space="0" w:color="auto"/>
        <w:bottom w:val="none" w:sz="0" w:space="0" w:color="auto"/>
        <w:right w:val="none" w:sz="0" w:space="0" w:color="auto"/>
      </w:divBdr>
      <w:divsChild>
        <w:div w:id="200285272">
          <w:marLeft w:val="0"/>
          <w:marRight w:val="0"/>
          <w:marTop w:val="0"/>
          <w:marBottom w:val="0"/>
          <w:divBdr>
            <w:top w:val="none" w:sz="0" w:space="0" w:color="auto"/>
            <w:left w:val="none" w:sz="0" w:space="0" w:color="auto"/>
            <w:bottom w:val="none" w:sz="0" w:space="0" w:color="auto"/>
            <w:right w:val="none" w:sz="0" w:space="0" w:color="auto"/>
          </w:divBdr>
        </w:div>
        <w:div w:id="1563714606">
          <w:marLeft w:val="0"/>
          <w:marRight w:val="0"/>
          <w:marTop w:val="0"/>
          <w:marBottom w:val="0"/>
          <w:divBdr>
            <w:top w:val="none" w:sz="0" w:space="0" w:color="auto"/>
            <w:left w:val="none" w:sz="0" w:space="0" w:color="auto"/>
            <w:bottom w:val="none" w:sz="0" w:space="0" w:color="auto"/>
            <w:right w:val="none" w:sz="0" w:space="0" w:color="auto"/>
          </w:divBdr>
        </w:div>
        <w:div w:id="1671712313">
          <w:marLeft w:val="0"/>
          <w:marRight w:val="0"/>
          <w:marTop w:val="0"/>
          <w:marBottom w:val="0"/>
          <w:divBdr>
            <w:top w:val="none" w:sz="0" w:space="0" w:color="auto"/>
            <w:left w:val="none" w:sz="0" w:space="0" w:color="auto"/>
            <w:bottom w:val="none" w:sz="0" w:space="0" w:color="auto"/>
            <w:right w:val="none" w:sz="0" w:space="0" w:color="auto"/>
          </w:divBdr>
        </w:div>
        <w:div w:id="1985040183">
          <w:marLeft w:val="0"/>
          <w:marRight w:val="0"/>
          <w:marTop w:val="0"/>
          <w:marBottom w:val="0"/>
          <w:divBdr>
            <w:top w:val="none" w:sz="0" w:space="0" w:color="auto"/>
            <w:left w:val="none" w:sz="0" w:space="0" w:color="auto"/>
            <w:bottom w:val="none" w:sz="0" w:space="0" w:color="auto"/>
            <w:right w:val="none" w:sz="0" w:space="0" w:color="auto"/>
          </w:divBdr>
        </w:div>
        <w:div w:id="2020621253">
          <w:marLeft w:val="0"/>
          <w:marRight w:val="0"/>
          <w:marTop w:val="0"/>
          <w:marBottom w:val="0"/>
          <w:divBdr>
            <w:top w:val="none" w:sz="0" w:space="0" w:color="auto"/>
            <w:left w:val="none" w:sz="0" w:space="0" w:color="auto"/>
            <w:bottom w:val="none" w:sz="0" w:space="0" w:color="auto"/>
            <w:right w:val="none" w:sz="0" w:space="0" w:color="auto"/>
          </w:divBdr>
        </w:div>
        <w:div w:id="2036735435">
          <w:marLeft w:val="0"/>
          <w:marRight w:val="0"/>
          <w:marTop w:val="0"/>
          <w:marBottom w:val="0"/>
          <w:divBdr>
            <w:top w:val="none" w:sz="0" w:space="0" w:color="auto"/>
            <w:left w:val="none" w:sz="0" w:space="0" w:color="auto"/>
            <w:bottom w:val="none" w:sz="0" w:space="0" w:color="auto"/>
            <w:right w:val="none" w:sz="0" w:space="0" w:color="auto"/>
          </w:divBdr>
        </w:div>
        <w:div w:id="2070151992">
          <w:marLeft w:val="0"/>
          <w:marRight w:val="0"/>
          <w:marTop w:val="0"/>
          <w:marBottom w:val="0"/>
          <w:divBdr>
            <w:top w:val="none" w:sz="0" w:space="0" w:color="auto"/>
            <w:left w:val="none" w:sz="0" w:space="0" w:color="auto"/>
            <w:bottom w:val="none" w:sz="0" w:space="0" w:color="auto"/>
            <w:right w:val="none" w:sz="0" w:space="0" w:color="auto"/>
          </w:divBdr>
        </w:div>
      </w:divsChild>
    </w:div>
    <w:div w:id="570312862">
      <w:bodyDiv w:val="1"/>
      <w:marLeft w:val="0"/>
      <w:marRight w:val="0"/>
      <w:marTop w:val="0"/>
      <w:marBottom w:val="0"/>
      <w:divBdr>
        <w:top w:val="none" w:sz="0" w:space="0" w:color="auto"/>
        <w:left w:val="none" w:sz="0" w:space="0" w:color="auto"/>
        <w:bottom w:val="none" w:sz="0" w:space="0" w:color="auto"/>
        <w:right w:val="none" w:sz="0" w:space="0" w:color="auto"/>
      </w:divBdr>
    </w:div>
    <w:div w:id="597714945">
      <w:bodyDiv w:val="1"/>
      <w:marLeft w:val="0"/>
      <w:marRight w:val="0"/>
      <w:marTop w:val="0"/>
      <w:marBottom w:val="0"/>
      <w:divBdr>
        <w:top w:val="none" w:sz="0" w:space="0" w:color="auto"/>
        <w:left w:val="none" w:sz="0" w:space="0" w:color="auto"/>
        <w:bottom w:val="none" w:sz="0" w:space="0" w:color="auto"/>
        <w:right w:val="none" w:sz="0" w:space="0" w:color="auto"/>
      </w:divBdr>
    </w:div>
    <w:div w:id="601298440">
      <w:bodyDiv w:val="1"/>
      <w:marLeft w:val="0"/>
      <w:marRight w:val="0"/>
      <w:marTop w:val="0"/>
      <w:marBottom w:val="0"/>
      <w:divBdr>
        <w:top w:val="none" w:sz="0" w:space="0" w:color="auto"/>
        <w:left w:val="none" w:sz="0" w:space="0" w:color="auto"/>
        <w:bottom w:val="none" w:sz="0" w:space="0" w:color="auto"/>
        <w:right w:val="none" w:sz="0" w:space="0" w:color="auto"/>
      </w:divBdr>
    </w:div>
    <w:div w:id="611135883">
      <w:bodyDiv w:val="1"/>
      <w:marLeft w:val="0"/>
      <w:marRight w:val="0"/>
      <w:marTop w:val="0"/>
      <w:marBottom w:val="0"/>
      <w:divBdr>
        <w:top w:val="none" w:sz="0" w:space="0" w:color="auto"/>
        <w:left w:val="none" w:sz="0" w:space="0" w:color="auto"/>
        <w:bottom w:val="none" w:sz="0" w:space="0" w:color="auto"/>
        <w:right w:val="none" w:sz="0" w:space="0" w:color="auto"/>
      </w:divBdr>
    </w:div>
    <w:div w:id="613950788">
      <w:bodyDiv w:val="1"/>
      <w:marLeft w:val="0"/>
      <w:marRight w:val="0"/>
      <w:marTop w:val="0"/>
      <w:marBottom w:val="0"/>
      <w:divBdr>
        <w:top w:val="none" w:sz="0" w:space="0" w:color="auto"/>
        <w:left w:val="none" w:sz="0" w:space="0" w:color="auto"/>
        <w:bottom w:val="none" w:sz="0" w:space="0" w:color="auto"/>
        <w:right w:val="none" w:sz="0" w:space="0" w:color="auto"/>
      </w:divBdr>
    </w:div>
    <w:div w:id="619994529">
      <w:bodyDiv w:val="1"/>
      <w:marLeft w:val="0"/>
      <w:marRight w:val="0"/>
      <w:marTop w:val="0"/>
      <w:marBottom w:val="0"/>
      <w:divBdr>
        <w:top w:val="none" w:sz="0" w:space="0" w:color="auto"/>
        <w:left w:val="none" w:sz="0" w:space="0" w:color="auto"/>
        <w:bottom w:val="none" w:sz="0" w:space="0" w:color="auto"/>
        <w:right w:val="none" w:sz="0" w:space="0" w:color="auto"/>
      </w:divBdr>
    </w:div>
    <w:div w:id="639114030">
      <w:bodyDiv w:val="1"/>
      <w:marLeft w:val="0"/>
      <w:marRight w:val="0"/>
      <w:marTop w:val="0"/>
      <w:marBottom w:val="0"/>
      <w:divBdr>
        <w:top w:val="none" w:sz="0" w:space="0" w:color="auto"/>
        <w:left w:val="none" w:sz="0" w:space="0" w:color="auto"/>
        <w:bottom w:val="none" w:sz="0" w:space="0" w:color="auto"/>
        <w:right w:val="none" w:sz="0" w:space="0" w:color="auto"/>
      </w:divBdr>
    </w:div>
    <w:div w:id="655575853">
      <w:bodyDiv w:val="1"/>
      <w:marLeft w:val="0"/>
      <w:marRight w:val="0"/>
      <w:marTop w:val="0"/>
      <w:marBottom w:val="0"/>
      <w:divBdr>
        <w:top w:val="none" w:sz="0" w:space="0" w:color="auto"/>
        <w:left w:val="none" w:sz="0" w:space="0" w:color="auto"/>
        <w:bottom w:val="none" w:sz="0" w:space="0" w:color="auto"/>
        <w:right w:val="none" w:sz="0" w:space="0" w:color="auto"/>
      </w:divBdr>
    </w:div>
    <w:div w:id="670529476">
      <w:bodyDiv w:val="1"/>
      <w:marLeft w:val="0"/>
      <w:marRight w:val="0"/>
      <w:marTop w:val="0"/>
      <w:marBottom w:val="0"/>
      <w:divBdr>
        <w:top w:val="none" w:sz="0" w:space="0" w:color="auto"/>
        <w:left w:val="none" w:sz="0" w:space="0" w:color="auto"/>
        <w:bottom w:val="none" w:sz="0" w:space="0" w:color="auto"/>
        <w:right w:val="none" w:sz="0" w:space="0" w:color="auto"/>
      </w:divBdr>
    </w:div>
    <w:div w:id="676930976">
      <w:bodyDiv w:val="1"/>
      <w:marLeft w:val="0"/>
      <w:marRight w:val="0"/>
      <w:marTop w:val="0"/>
      <w:marBottom w:val="0"/>
      <w:divBdr>
        <w:top w:val="none" w:sz="0" w:space="0" w:color="auto"/>
        <w:left w:val="none" w:sz="0" w:space="0" w:color="auto"/>
        <w:bottom w:val="none" w:sz="0" w:space="0" w:color="auto"/>
        <w:right w:val="none" w:sz="0" w:space="0" w:color="auto"/>
      </w:divBdr>
    </w:div>
    <w:div w:id="679891406">
      <w:bodyDiv w:val="1"/>
      <w:marLeft w:val="0"/>
      <w:marRight w:val="0"/>
      <w:marTop w:val="0"/>
      <w:marBottom w:val="0"/>
      <w:divBdr>
        <w:top w:val="none" w:sz="0" w:space="0" w:color="auto"/>
        <w:left w:val="none" w:sz="0" w:space="0" w:color="auto"/>
        <w:bottom w:val="none" w:sz="0" w:space="0" w:color="auto"/>
        <w:right w:val="none" w:sz="0" w:space="0" w:color="auto"/>
      </w:divBdr>
    </w:div>
    <w:div w:id="688221640">
      <w:bodyDiv w:val="1"/>
      <w:marLeft w:val="0"/>
      <w:marRight w:val="0"/>
      <w:marTop w:val="0"/>
      <w:marBottom w:val="0"/>
      <w:divBdr>
        <w:top w:val="none" w:sz="0" w:space="0" w:color="auto"/>
        <w:left w:val="none" w:sz="0" w:space="0" w:color="auto"/>
        <w:bottom w:val="none" w:sz="0" w:space="0" w:color="auto"/>
        <w:right w:val="none" w:sz="0" w:space="0" w:color="auto"/>
      </w:divBdr>
    </w:div>
    <w:div w:id="695230521">
      <w:bodyDiv w:val="1"/>
      <w:marLeft w:val="0"/>
      <w:marRight w:val="0"/>
      <w:marTop w:val="0"/>
      <w:marBottom w:val="0"/>
      <w:divBdr>
        <w:top w:val="none" w:sz="0" w:space="0" w:color="auto"/>
        <w:left w:val="none" w:sz="0" w:space="0" w:color="auto"/>
        <w:bottom w:val="none" w:sz="0" w:space="0" w:color="auto"/>
        <w:right w:val="none" w:sz="0" w:space="0" w:color="auto"/>
      </w:divBdr>
    </w:div>
    <w:div w:id="696351128">
      <w:bodyDiv w:val="1"/>
      <w:marLeft w:val="0"/>
      <w:marRight w:val="0"/>
      <w:marTop w:val="0"/>
      <w:marBottom w:val="0"/>
      <w:divBdr>
        <w:top w:val="none" w:sz="0" w:space="0" w:color="auto"/>
        <w:left w:val="none" w:sz="0" w:space="0" w:color="auto"/>
        <w:bottom w:val="none" w:sz="0" w:space="0" w:color="auto"/>
        <w:right w:val="none" w:sz="0" w:space="0" w:color="auto"/>
      </w:divBdr>
    </w:div>
    <w:div w:id="707074379">
      <w:bodyDiv w:val="1"/>
      <w:marLeft w:val="0"/>
      <w:marRight w:val="0"/>
      <w:marTop w:val="0"/>
      <w:marBottom w:val="0"/>
      <w:divBdr>
        <w:top w:val="none" w:sz="0" w:space="0" w:color="auto"/>
        <w:left w:val="none" w:sz="0" w:space="0" w:color="auto"/>
        <w:bottom w:val="none" w:sz="0" w:space="0" w:color="auto"/>
        <w:right w:val="none" w:sz="0" w:space="0" w:color="auto"/>
      </w:divBdr>
    </w:div>
    <w:div w:id="709308240">
      <w:bodyDiv w:val="1"/>
      <w:marLeft w:val="0"/>
      <w:marRight w:val="0"/>
      <w:marTop w:val="0"/>
      <w:marBottom w:val="0"/>
      <w:divBdr>
        <w:top w:val="none" w:sz="0" w:space="0" w:color="auto"/>
        <w:left w:val="none" w:sz="0" w:space="0" w:color="auto"/>
        <w:bottom w:val="none" w:sz="0" w:space="0" w:color="auto"/>
        <w:right w:val="none" w:sz="0" w:space="0" w:color="auto"/>
      </w:divBdr>
    </w:div>
    <w:div w:id="720251197">
      <w:bodyDiv w:val="1"/>
      <w:marLeft w:val="0"/>
      <w:marRight w:val="0"/>
      <w:marTop w:val="0"/>
      <w:marBottom w:val="0"/>
      <w:divBdr>
        <w:top w:val="none" w:sz="0" w:space="0" w:color="auto"/>
        <w:left w:val="none" w:sz="0" w:space="0" w:color="auto"/>
        <w:bottom w:val="none" w:sz="0" w:space="0" w:color="auto"/>
        <w:right w:val="none" w:sz="0" w:space="0" w:color="auto"/>
      </w:divBdr>
    </w:div>
    <w:div w:id="731468353">
      <w:bodyDiv w:val="1"/>
      <w:marLeft w:val="0"/>
      <w:marRight w:val="0"/>
      <w:marTop w:val="0"/>
      <w:marBottom w:val="0"/>
      <w:divBdr>
        <w:top w:val="none" w:sz="0" w:space="0" w:color="auto"/>
        <w:left w:val="none" w:sz="0" w:space="0" w:color="auto"/>
        <w:bottom w:val="none" w:sz="0" w:space="0" w:color="auto"/>
        <w:right w:val="none" w:sz="0" w:space="0" w:color="auto"/>
      </w:divBdr>
    </w:div>
    <w:div w:id="765266957">
      <w:bodyDiv w:val="1"/>
      <w:marLeft w:val="0"/>
      <w:marRight w:val="0"/>
      <w:marTop w:val="0"/>
      <w:marBottom w:val="0"/>
      <w:divBdr>
        <w:top w:val="none" w:sz="0" w:space="0" w:color="auto"/>
        <w:left w:val="none" w:sz="0" w:space="0" w:color="auto"/>
        <w:bottom w:val="none" w:sz="0" w:space="0" w:color="auto"/>
        <w:right w:val="none" w:sz="0" w:space="0" w:color="auto"/>
      </w:divBdr>
    </w:div>
    <w:div w:id="766081852">
      <w:bodyDiv w:val="1"/>
      <w:marLeft w:val="0"/>
      <w:marRight w:val="0"/>
      <w:marTop w:val="0"/>
      <w:marBottom w:val="0"/>
      <w:divBdr>
        <w:top w:val="none" w:sz="0" w:space="0" w:color="auto"/>
        <w:left w:val="none" w:sz="0" w:space="0" w:color="auto"/>
        <w:bottom w:val="none" w:sz="0" w:space="0" w:color="auto"/>
        <w:right w:val="none" w:sz="0" w:space="0" w:color="auto"/>
      </w:divBdr>
    </w:div>
    <w:div w:id="774253848">
      <w:bodyDiv w:val="1"/>
      <w:marLeft w:val="0"/>
      <w:marRight w:val="0"/>
      <w:marTop w:val="0"/>
      <w:marBottom w:val="0"/>
      <w:divBdr>
        <w:top w:val="none" w:sz="0" w:space="0" w:color="auto"/>
        <w:left w:val="none" w:sz="0" w:space="0" w:color="auto"/>
        <w:bottom w:val="none" w:sz="0" w:space="0" w:color="auto"/>
        <w:right w:val="none" w:sz="0" w:space="0" w:color="auto"/>
      </w:divBdr>
    </w:div>
    <w:div w:id="775368046">
      <w:bodyDiv w:val="1"/>
      <w:marLeft w:val="0"/>
      <w:marRight w:val="0"/>
      <w:marTop w:val="0"/>
      <w:marBottom w:val="0"/>
      <w:divBdr>
        <w:top w:val="none" w:sz="0" w:space="0" w:color="auto"/>
        <w:left w:val="none" w:sz="0" w:space="0" w:color="auto"/>
        <w:bottom w:val="none" w:sz="0" w:space="0" w:color="auto"/>
        <w:right w:val="none" w:sz="0" w:space="0" w:color="auto"/>
      </w:divBdr>
    </w:div>
    <w:div w:id="786629500">
      <w:bodyDiv w:val="1"/>
      <w:marLeft w:val="0"/>
      <w:marRight w:val="0"/>
      <w:marTop w:val="0"/>
      <w:marBottom w:val="0"/>
      <w:divBdr>
        <w:top w:val="none" w:sz="0" w:space="0" w:color="auto"/>
        <w:left w:val="none" w:sz="0" w:space="0" w:color="auto"/>
        <w:bottom w:val="none" w:sz="0" w:space="0" w:color="auto"/>
        <w:right w:val="none" w:sz="0" w:space="0" w:color="auto"/>
      </w:divBdr>
    </w:div>
    <w:div w:id="786779164">
      <w:bodyDiv w:val="1"/>
      <w:marLeft w:val="0"/>
      <w:marRight w:val="0"/>
      <w:marTop w:val="0"/>
      <w:marBottom w:val="0"/>
      <w:divBdr>
        <w:top w:val="none" w:sz="0" w:space="0" w:color="auto"/>
        <w:left w:val="none" w:sz="0" w:space="0" w:color="auto"/>
        <w:bottom w:val="none" w:sz="0" w:space="0" w:color="auto"/>
        <w:right w:val="none" w:sz="0" w:space="0" w:color="auto"/>
      </w:divBdr>
    </w:div>
    <w:div w:id="811101750">
      <w:bodyDiv w:val="1"/>
      <w:marLeft w:val="0"/>
      <w:marRight w:val="0"/>
      <w:marTop w:val="0"/>
      <w:marBottom w:val="0"/>
      <w:divBdr>
        <w:top w:val="none" w:sz="0" w:space="0" w:color="auto"/>
        <w:left w:val="none" w:sz="0" w:space="0" w:color="auto"/>
        <w:bottom w:val="none" w:sz="0" w:space="0" w:color="auto"/>
        <w:right w:val="none" w:sz="0" w:space="0" w:color="auto"/>
      </w:divBdr>
    </w:div>
    <w:div w:id="819809014">
      <w:bodyDiv w:val="1"/>
      <w:marLeft w:val="0"/>
      <w:marRight w:val="0"/>
      <w:marTop w:val="0"/>
      <w:marBottom w:val="0"/>
      <w:divBdr>
        <w:top w:val="none" w:sz="0" w:space="0" w:color="auto"/>
        <w:left w:val="none" w:sz="0" w:space="0" w:color="auto"/>
        <w:bottom w:val="none" w:sz="0" w:space="0" w:color="auto"/>
        <w:right w:val="none" w:sz="0" w:space="0" w:color="auto"/>
      </w:divBdr>
    </w:div>
    <w:div w:id="846940107">
      <w:bodyDiv w:val="1"/>
      <w:marLeft w:val="0"/>
      <w:marRight w:val="0"/>
      <w:marTop w:val="0"/>
      <w:marBottom w:val="0"/>
      <w:divBdr>
        <w:top w:val="none" w:sz="0" w:space="0" w:color="auto"/>
        <w:left w:val="none" w:sz="0" w:space="0" w:color="auto"/>
        <w:bottom w:val="none" w:sz="0" w:space="0" w:color="auto"/>
        <w:right w:val="none" w:sz="0" w:space="0" w:color="auto"/>
      </w:divBdr>
    </w:div>
    <w:div w:id="873465729">
      <w:bodyDiv w:val="1"/>
      <w:marLeft w:val="0"/>
      <w:marRight w:val="0"/>
      <w:marTop w:val="0"/>
      <w:marBottom w:val="0"/>
      <w:divBdr>
        <w:top w:val="none" w:sz="0" w:space="0" w:color="auto"/>
        <w:left w:val="none" w:sz="0" w:space="0" w:color="auto"/>
        <w:bottom w:val="none" w:sz="0" w:space="0" w:color="auto"/>
        <w:right w:val="none" w:sz="0" w:space="0" w:color="auto"/>
      </w:divBdr>
    </w:div>
    <w:div w:id="894463494">
      <w:bodyDiv w:val="1"/>
      <w:marLeft w:val="0"/>
      <w:marRight w:val="0"/>
      <w:marTop w:val="0"/>
      <w:marBottom w:val="0"/>
      <w:divBdr>
        <w:top w:val="none" w:sz="0" w:space="0" w:color="auto"/>
        <w:left w:val="none" w:sz="0" w:space="0" w:color="auto"/>
        <w:bottom w:val="none" w:sz="0" w:space="0" w:color="auto"/>
        <w:right w:val="none" w:sz="0" w:space="0" w:color="auto"/>
      </w:divBdr>
    </w:div>
    <w:div w:id="914433434">
      <w:bodyDiv w:val="1"/>
      <w:marLeft w:val="0"/>
      <w:marRight w:val="0"/>
      <w:marTop w:val="0"/>
      <w:marBottom w:val="0"/>
      <w:divBdr>
        <w:top w:val="none" w:sz="0" w:space="0" w:color="auto"/>
        <w:left w:val="none" w:sz="0" w:space="0" w:color="auto"/>
        <w:bottom w:val="none" w:sz="0" w:space="0" w:color="auto"/>
        <w:right w:val="none" w:sz="0" w:space="0" w:color="auto"/>
      </w:divBdr>
    </w:div>
    <w:div w:id="923030254">
      <w:bodyDiv w:val="1"/>
      <w:marLeft w:val="0"/>
      <w:marRight w:val="0"/>
      <w:marTop w:val="0"/>
      <w:marBottom w:val="0"/>
      <w:divBdr>
        <w:top w:val="none" w:sz="0" w:space="0" w:color="auto"/>
        <w:left w:val="none" w:sz="0" w:space="0" w:color="auto"/>
        <w:bottom w:val="none" w:sz="0" w:space="0" w:color="auto"/>
        <w:right w:val="none" w:sz="0" w:space="0" w:color="auto"/>
      </w:divBdr>
    </w:div>
    <w:div w:id="935405870">
      <w:bodyDiv w:val="1"/>
      <w:marLeft w:val="0"/>
      <w:marRight w:val="0"/>
      <w:marTop w:val="0"/>
      <w:marBottom w:val="0"/>
      <w:divBdr>
        <w:top w:val="none" w:sz="0" w:space="0" w:color="auto"/>
        <w:left w:val="none" w:sz="0" w:space="0" w:color="auto"/>
        <w:bottom w:val="none" w:sz="0" w:space="0" w:color="auto"/>
        <w:right w:val="none" w:sz="0" w:space="0" w:color="auto"/>
      </w:divBdr>
    </w:div>
    <w:div w:id="935672385">
      <w:bodyDiv w:val="1"/>
      <w:marLeft w:val="0"/>
      <w:marRight w:val="0"/>
      <w:marTop w:val="0"/>
      <w:marBottom w:val="0"/>
      <w:divBdr>
        <w:top w:val="none" w:sz="0" w:space="0" w:color="auto"/>
        <w:left w:val="none" w:sz="0" w:space="0" w:color="auto"/>
        <w:bottom w:val="none" w:sz="0" w:space="0" w:color="auto"/>
        <w:right w:val="none" w:sz="0" w:space="0" w:color="auto"/>
      </w:divBdr>
    </w:div>
    <w:div w:id="941455695">
      <w:bodyDiv w:val="1"/>
      <w:marLeft w:val="0"/>
      <w:marRight w:val="0"/>
      <w:marTop w:val="0"/>
      <w:marBottom w:val="0"/>
      <w:divBdr>
        <w:top w:val="none" w:sz="0" w:space="0" w:color="auto"/>
        <w:left w:val="none" w:sz="0" w:space="0" w:color="auto"/>
        <w:bottom w:val="none" w:sz="0" w:space="0" w:color="auto"/>
        <w:right w:val="none" w:sz="0" w:space="0" w:color="auto"/>
      </w:divBdr>
    </w:div>
    <w:div w:id="947783640">
      <w:bodyDiv w:val="1"/>
      <w:marLeft w:val="0"/>
      <w:marRight w:val="0"/>
      <w:marTop w:val="0"/>
      <w:marBottom w:val="0"/>
      <w:divBdr>
        <w:top w:val="none" w:sz="0" w:space="0" w:color="auto"/>
        <w:left w:val="none" w:sz="0" w:space="0" w:color="auto"/>
        <w:bottom w:val="none" w:sz="0" w:space="0" w:color="auto"/>
        <w:right w:val="none" w:sz="0" w:space="0" w:color="auto"/>
      </w:divBdr>
    </w:div>
    <w:div w:id="957490904">
      <w:bodyDiv w:val="1"/>
      <w:marLeft w:val="0"/>
      <w:marRight w:val="0"/>
      <w:marTop w:val="0"/>
      <w:marBottom w:val="0"/>
      <w:divBdr>
        <w:top w:val="none" w:sz="0" w:space="0" w:color="auto"/>
        <w:left w:val="none" w:sz="0" w:space="0" w:color="auto"/>
        <w:bottom w:val="none" w:sz="0" w:space="0" w:color="auto"/>
        <w:right w:val="none" w:sz="0" w:space="0" w:color="auto"/>
      </w:divBdr>
    </w:div>
    <w:div w:id="971397583">
      <w:bodyDiv w:val="1"/>
      <w:marLeft w:val="0"/>
      <w:marRight w:val="0"/>
      <w:marTop w:val="0"/>
      <w:marBottom w:val="0"/>
      <w:divBdr>
        <w:top w:val="none" w:sz="0" w:space="0" w:color="auto"/>
        <w:left w:val="none" w:sz="0" w:space="0" w:color="auto"/>
        <w:bottom w:val="none" w:sz="0" w:space="0" w:color="auto"/>
        <w:right w:val="none" w:sz="0" w:space="0" w:color="auto"/>
      </w:divBdr>
    </w:div>
    <w:div w:id="974406409">
      <w:bodyDiv w:val="1"/>
      <w:marLeft w:val="0"/>
      <w:marRight w:val="0"/>
      <w:marTop w:val="0"/>
      <w:marBottom w:val="0"/>
      <w:divBdr>
        <w:top w:val="none" w:sz="0" w:space="0" w:color="auto"/>
        <w:left w:val="none" w:sz="0" w:space="0" w:color="auto"/>
        <w:bottom w:val="none" w:sz="0" w:space="0" w:color="auto"/>
        <w:right w:val="none" w:sz="0" w:space="0" w:color="auto"/>
      </w:divBdr>
    </w:div>
    <w:div w:id="986476362">
      <w:bodyDiv w:val="1"/>
      <w:marLeft w:val="0"/>
      <w:marRight w:val="0"/>
      <w:marTop w:val="0"/>
      <w:marBottom w:val="0"/>
      <w:divBdr>
        <w:top w:val="none" w:sz="0" w:space="0" w:color="auto"/>
        <w:left w:val="none" w:sz="0" w:space="0" w:color="auto"/>
        <w:bottom w:val="none" w:sz="0" w:space="0" w:color="auto"/>
        <w:right w:val="none" w:sz="0" w:space="0" w:color="auto"/>
      </w:divBdr>
    </w:div>
    <w:div w:id="992872653">
      <w:bodyDiv w:val="1"/>
      <w:marLeft w:val="0"/>
      <w:marRight w:val="0"/>
      <w:marTop w:val="0"/>
      <w:marBottom w:val="0"/>
      <w:divBdr>
        <w:top w:val="none" w:sz="0" w:space="0" w:color="auto"/>
        <w:left w:val="none" w:sz="0" w:space="0" w:color="auto"/>
        <w:bottom w:val="none" w:sz="0" w:space="0" w:color="auto"/>
        <w:right w:val="none" w:sz="0" w:space="0" w:color="auto"/>
      </w:divBdr>
    </w:div>
    <w:div w:id="1012683042">
      <w:bodyDiv w:val="1"/>
      <w:marLeft w:val="0"/>
      <w:marRight w:val="0"/>
      <w:marTop w:val="0"/>
      <w:marBottom w:val="0"/>
      <w:divBdr>
        <w:top w:val="none" w:sz="0" w:space="0" w:color="auto"/>
        <w:left w:val="none" w:sz="0" w:space="0" w:color="auto"/>
        <w:bottom w:val="none" w:sz="0" w:space="0" w:color="auto"/>
        <w:right w:val="none" w:sz="0" w:space="0" w:color="auto"/>
      </w:divBdr>
    </w:div>
    <w:div w:id="1014263528">
      <w:bodyDiv w:val="1"/>
      <w:marLeft w:val="0"/>
      <w:marRight w:val="0"/>
      <w:marTop w:val="0"/>
      <w:marBottom w:val="0"/>
      <w:divBdr>
        <w:top w:val="none" w:sz="0" w:space="0" w:color="auto"/>
        <w:left w:val="none" w:sz="0" w:space="0" w:color="auto"/>
        <w:bottom w:val="none" w:sz="0" w:space="0" w:color="auto"/>
        <w:right w:val="none" w:sz="0" w:space="0" w:color="auto"/>
      </w:divBdr>
    </w:div>
    <w:div w:id="1022317896">
      <w:bodyDiv w:val="1"/>
      <w:marLeft w:val="0"/>
      <w:marRight w:val="0"/>
      <w:marTop w:val="0"/>
      <w:marBottom w:val="0"/>
      <w:divBdr>
        <w:top w:val="none" w:sz="0" w:space="0" w:color="auto"/>
        <w:left w:val="none" w:sz="0" w:space="0" w:color="auto"/>
        <w:bottom w:val="none" w:sz="0" w:space="0" w:color="auto"/>
        <w:right w:val="none" w:sz="0" w:space="0" w:color="auto"/>
      </w:divBdr>
    </w:div>
    <w:div w:id="1025138558">
      <w:bodyDiv w:val="1"/>
      <w:marLeft w:val="0"/>
      <w:marRight w:val="0"/>
      <w:marTop w:val="0"/>
      <w:marBottom w:val="0"/>
      <w:divBdr>
        <w:top w:val="none" w:sz="0" w:space="0" w:color="auto"/>
        <w:left w:val="none" w:sz="0" w:space="0" w:color="auto"/>
        <w:bottom w:val="none" w:sz="0" w:space="0" w:color="auto"/>
        <w:right w:val="none" w:sz="0" w:space="0" w:color="auto"/>
      </w:divBdr>
    </w:div>
    <w:div w:id="1031422577">
      <w:bodyDiv w:val="1"/>
      <w:marLeft w:val="0"/>
      <w:marRight w:val="0"/>
      <w:marTop w:val="0"/>
      <w:marBottom w:val="0"/>
      <w:divBdr>
        <w:top w:val="none" w:sz="0" w:space="0" w:color="auto"/>
        <w:left w:val="none" w:sz="0" w:space="0" w:color="auto"/>
        <w:bottom w:val="none" w:sz="0" w:space="0" w:color="auto"/>
        <w:right w:val="none" w:sz="0" w:space="0" w:color="auto"/>
      </w:divBdr>
    </w:div>
    <w:div w:id="1047339386">
      <w:bodyDiv w:val="1"/>
      <w:marLeft w:val="0"/>
      <w:marRight w:val="0"/>
      <w:marTop w:val="0"/>
      <w:marBottom w:val="0"/>
      <w:divBdr>
        <w:top w:val="none" w:sz="0" w:space="0" w:color="auto"/>
        <w:left w:val="none" w:sz="0" w:space="0" w:color="auto"/>
        <w:bottom w:val="none" w:sz="0" w:space="0" w:color="auto"/>
        <w:right w:val="none" w:sz="0" w:space="0" w:color="auto"/>
      </w:divBdr>
    </w:div>
    <w:div w:id="1053428089">
      <w:bodyDiv w:val="1"/>
      <w:marLeft w:val="0"/>
      <w:marRight w:val="0"/>
      <w:marTop w:val="0"/>
      <w:marBottom w:val="0"/>
      <w:divBdr>
        <w:top w:val="none" w:sz="0" w:space="0" w:color="auto"/>
        <w:left w:val="none" w:sz="0" w:space="0" w:color="auto"/>
        <w:bottom w:val="none" w:sz="0" w:space="0" w:color="auto"/>
        <w:right w:val="none" w:sz="0" w:space="0" w:color="auto"/>
      </w:divBdr>
    </w:div>
    <w:div w:id="1068191678">
      <w:bodyDiv w:val="1"/>
      <w:marLeft w:val="0"/>
      <w:marRight w:val="0"/>
      <w:marTop w:val="0"/>
      <w:marBottom w:val="0"/>
      <w:divBdr>
        <w:top w:val="none" w:sz="0" w:space="0" w:color="auto"/>
        <w:left w:val="none" w:sz="0" w:space="0" w:color="auto"/>
        <w:bottom w:val="none" w:sz="0" w:space="0" w:color="auto"/>
        <w:right w:val="none" w:sz="0" w:space="0" w:color="auto"/>
      </w:divBdr>
    </w:div>
    <w:div w:id="1075591867">
      <w:bodyDiv w:val="1"/>
      <w:marLeft w:val="0"/>
      <w:marRight w:val="0"/>
      <w:marTop w:val="0"/>
      <w:marBottom w:val="0"/>
      <w:divBdr>
        <w:top w:val="none" w:sz="0" w:space="0" w:color="auto"/>
        <w:left w:val="none" w:sz="0" w:space="0" w:color="auto"/>
        <w:bottom w:val="none" w:sz="0" w:space="0" w:color="auto"/>
        <w:right w:val="none" w:sz="0" w:space="0" w:color="auto"/>
      </w:divBdr>
    </w:div>
    <w:div w:id="1092121460">
      <w:bodyDiv w:val="1"/>
      <w:marLeft w:val="0"/>
      <w:marRight w:val="0"/>
      <w:marTop w:val="0"/>
      <w:marBottom w:val="0"/>
      <w:divBdr>
        <w:top w:val="none" w:sz="0" w:space="0" w:color="auto"/>
        <w:left w:val="none" w:sz="0" w:space="0" w:color="auto"/>
        <w:bottom w:val="none" w:sz="0" w:space="0" w:color="auto"/>
        <w:right w:val="none" w:sz="0" w:space="0" w:color="auto"/>
      </w:divBdr>
    </w:div>
    <w:div w:id="1136796155">
      <w:bodyDiv w:val="1"/>
      <w:marLeft w:val="0"/>
      <w:marRight w:val="0"/>
      <w:marTop w:val="0"/>
      <w:marBottom w:val="0"/>
      <w:divBdr>
        <w:top w:val="none" w:sz="0" w:space="0" w:color="auto"/>
        <w:left w:val="none" w:sz="0" w:space="0" w:color="auto"/>
        <w:bottom w:val="none" w:sz="0" w:space="0" w:color="auto"/>
        <w:right w:val="none" w:sz="0" w:space="0" w:color="auto"/>
      </w:divBdr>
    </w:div>
    <w:div w:id="1158958484">
      <w:bodyDiv w:val="1"/>
      <w:marLeft w:val="0"/>
      <w:marRight w:val="0"/>
      <w:marTop w:val="0"/>
      <w:marBottom w:val="0"/>
      <w:divBdr>
        <w:top w:val="none" w:sz="0" w:space="0" w:color="auto"/>
        <w:left w:val="none" w:sz="0" w:space="0" w:color="auto"/>
        <w:bottom w:val="none" w:sz="0" w:space="0" w:color="auto"/>
        <w:right w:val="none" w:sz="0" w:space="0" w:color="auto"/>
      </w:divBdr>
    </w:div>
    <w:div w:id="1161120083">
      <w:bodyDiv w:val="1"/>
      <w:marLeft w:val="0"/>
      <w:marRight w:val="0"/>
      <w:marTop w:val="0"/>
      <w:marBottom w:val="0"/>
      <w:divBdr>
        <w:top w:val="none" w:sz="0" w:space="0" w:color="auto"/>
        <w:left w:val="none" w:sz="0" w:space="0" w:color="auto"/>
        <w:bottom w:val="none" w:sz="0" w:space="0" w:color="auto"/>
        <w:right w:val="none" w:sz="0" w:space="0" w:color="auto"/>
      </w:divBdr>
      <w:divsChild>
        <w:div w:id="1398093467">
          <w:marLeft w:val="0"/>
          <w:marRight w:val="0"/>
          <w:marTop w:val="0"/>
          <w:marBottom w:val="0"/>
          <w:divBdr>
            <w:top w:val="none" w:sz="0" w:space="0" w:color="auto"/>
            <w:left w:val="none" w:sz="0" w:space="0" w:color="auto"/>
            <w:bottom w:val="none" w:sz="0" w:space="0" w:color="auto"/>
            <w:right w:val="none" w:sz="0" w:space="0" w:color="auto"/>
          </w:divBdr>
        </w:div>
        <w:div w:id="2110855756">
          <w:marLeft w:val="0"/>
          <w:marRight w:val="0"/>
          <w:marTop w:val="0"/>
          <w:marBottom w:val="0"/>
          <w:divBdr>
            <w:top w:val="none" w:sz="0" w:space="0" w:color="auto"/>
            <w:left w:val="none" w:sz="0" w:space="0" w:color="auto"/>
            <w:bottom w:val="none" w:sz="0" w:space="0" w:color="auto"/>
            <w:right w:val="none" w:sz="0" w:space="0" w:color="auto"/>
          </w:divBdr>
        </w:div>
        <w:div w:id="1841577186">
          <w:marLeft w:val="0"/>
          <w:marRight w:val="0"/>
          <w:marTop w:val="0"/>
          <w:marBottom w:val="0"/>
          <w:divBdr>
            <w:top w:val="none" w:sz="0" w:space="0" w:color="auto"/>
            <w:left w:val="none" w:sz="0" w:space="0" w:color="auto"/>
            <w:bottom w:val="none" w:sz="0" w:space="0" w:color="auto"/>
            <w:right w:val="none" w:sz="0" w:space="0" w:color="auto"/>
          </w:divBdr>
        </w:div>
        <w:div w:id="1290436595">
          <w:marLeft w:val="0"/>
          <w:marRight w:val="0"/>
          <w:marTop w:val="0"/>
          <w:marBottom w:val="0"/>
          <w:divBdr>
            <w:top w:val="none" w:sz="0" w:space="0" w:color="auto"/>
            <w:left w:val="none" w:sz="0" w:space="0" w:color="auto"/>
            <w:bottom w:val="none" w:sz="0" w:space="0" w:color="auto"/>
            <w:right w:val="none" w:sz="0" w:space="0" w:color="auto"/>
          </w:divBdr>
        </w:div>
        <w:div w:id="1027677860">
          <w:marLeft w:val="0"/>
          <w:marRight w:val="0"/>
          <w:marTop w:val="0"/>
          <w:marBottom w:val="0"/>
          <w:divBdr>
            <w:top w:val="none" w:sz="0" w:space="0" w:color="auto"/>
            <w:left w:val="none" w:sz="0" w:space="0" w:color="auto"/>
            <w:bottom w:val="none" w:sz="0" w:space="0" w:color="auto"/>
            <w:right w:val="none" w:sz="0" w:space="0" w:color="auto"/>
          </w:divBdr>
        </w:div>
        <w:div w:id="283389135">
          <w:marLeft w:val="0"/>
          <w:marRight w:val="0"/>
          <w:marTop w:val="0"/>
          <w:marBottom w:val="0"/>
          <w:divBdr>
            <w:top w:val="none" w:sz="0" w:space="0" w:color="auto"/>
            <w:left w:val="none" w:sz="0" w:space="0" w:color="auto"/>
            <w:bottom w:val="none" w:sz="0" w:space="0" w:color="auto"/>
            <w:right w:val="none" w:sz="0" w:space="0" w:color="auto"/>
          </w:divBdr>
        </w:div>
        <w:div w:id="624386483">
          <w:marLeft w:val="0"/>
          <w:marRight w:val="0"/>
          <w:marTop w:val="0"/>
          <w:marBottom w:val="0"/>
          <w:divBdr>
            <w:top w:val="none" w:sz="0" w:space="0" w:color="auto"/>
            <w:left w:val="none" w:sz="0" w:space="0" w:color="auto"/>
            <w:bottom w:val="none" w:sz="0" w:space="0" w:color="auto"/>
            <w:right w:val="none" w:sz="0" w:space="0" w:color="auto"/>
          </w:divBdr>
        </w:div>
        <w:div w:id="731580627">
          <w:marLeft w:val="0"/>
          <w:marRight w:val="0"/>
          <w:marTop w:val="0"/>
          <w:marBottom w:val="0"/>
          <w:divBdr>
            <w:top w:val="none" w:sz="0" w:space="0" w:color="auto"/>
            <w:left w:val="none" w:sz="0" w:space="0" w:color="auto"/>
            <w:bottom w:val="none" w:sz="0" w:space="0" w:color="auto"/>
            <w:right w:val="none" w:sz="0" w:space="0" w:color="auto"/>
          </w:divBdr>
        </w:div>
        <w:div w:id="602611075">
          <w:marLeft w:val="0"/>
          <w:marRight w:val="0"/>
          <w:marTop w:val="0"/>
          <w:marBottom w:val="0"/>
          <w:divBdr>
            <w:top w:val="none" w:sz="0" w:space="0" w:color="auto"/>
            <w:left w:val="none" w:sz="0" w:space="0" w:color="auto"/>
            <w:bottom w:val="none" w:sz="0" w:space="0" w:color="auto"/>
            <w:right w:val="none" w:sz="0" w:space="0" w:color="auto"/>
          </w:divBdr>
        </w:div>
        <w:div w:id="1293630459">
          <w:marLeft w:val="0"/>
          <w:marRight w:val="0"/>
          <w:marTop w:val="0"/>
          <w:marBottom w:val="0"/>
          <w:divBdr>
            <w:top w:val="none" w:sz="0" w:space="0" w:color="auto"/>
            <w:left w:val="none" w:sz="0" w:space="0" w:color="auto"/>
            <w:bottom w:val="none" w:sz="0" w:space="0" w:color="auto"/>
            <w:right w:val="none" w:sz="0" w:space="0" w:color="auto"/>
          </w:divBdr>
        </w:div>
        <w:div w:id="558900724">
          <w:marLeft w:val="0"/>
          <w:marRight w:val="0"/>
          <w:marTop w:val="0"/>
          <w:marBottom w:val="0"/>
          <w:divBdr>
            <w:top w:val="none" w:sz="0" w:space="0" w:color="auto"/>
            <w:left w:val="none" w:sz="0" w:space="0" w:color="auto"/>
            <w:bottom w:val="none" w:sz="0" w:space="0" w:color="auto"/>
            <w:right w:val="none" w:sz="0" w:space="0" w:color="auto"/>
          </w:divBdr>
        </w:div>
        <w:div w:id="538738233">
          <w:marLeft w:val="0"/>
          <w:marRight w:val="0"/>
          <w:marTop w:val="0"/>
          <w:marBottom w:val="0"/>
          <w:divBdr>
            <w:top w:val="none" w:sz="0" w:space="0" w:color="auto"/>
            <w:left w:val="none" w:sz="0" w:space="0" w:color="auto"/>
            <w:bottom w:val="none" w:sz="0" w:space="0" w:color="auto"/>
            <w:right w:val="none" w:sz="0" w:space="0" w:color="auto"/>
          </w:divBdr>
        </w:div>
        <w:div w:id="289171503">
          <w:marLeft w:val="0"/>
          <w:marRight w:val="0"/>
          <w:marTop w:val="0"/>
          <w:marBottom w:val="0"/>
          <w:divBdr>
            <w:top w:val="none" w:sz="0" w:space="0" w:color="auto"/>
            <w:left w:val="none" w:sz="0" w:space="0" w:color="auto"/>
            <w:bottom w:val="none" w:sz="0" w:space="0" w:color="auto"/>
            <w:right w:val="none" w:sz="0" w:space="0" w:color="auto"/>
          </w:divBdr>
        </w:div>
        <w:div w:id="1844080679">
          <w:marLeft w:val="0"/>
          <w:marRight w:val="0"/>
          <w:marTop w:val="0"/>
          <w:marBottom w:val="0"/>
          <w:divBdr>
            <w:top w:val="none" w:sz="0" w:space="0" w:color="auto"/>
            <w:left w:val="none" w:sz="0" w:space="0" w:color="auto"/>
            <w:bottom w:val="none" w:sz="0" w:space="0" w:color="auto"/>
            <w:right w:val="none" w:sz="0" w:space="0" w:color="auto"/>
          </w:divBdr>
        </w:div>
        <w:div w:id="914364929">
          <w:marLeft w:val="0"/>
          <w:marRight w:val="0"/>
          <w:marTop w:val="0"/>
          <w:marBottom w:val="0"/>
          <w:divBdr>
            <w:top w:val="none" w:sz="0" w:space="0" w:color="auto"/>
            <w:left w:val="none" w:sz="0" w:space="0" w:color="auto"/>
            <w:bottom w:val="none" w:sz="0" w:space="0" w:color="auto"/>
            <w:right w:val="none" w:sz="0" w:space="0" w:color="auto"/>
          </w:divBdr>
        </w:div>
        <w:div w:id="914246527">
          <w:marLeft w:val="0"/>
          <w:marRight w:val="0"/>
          <w:marTop w:val="0"/>
          <w:marBottom w:val="0"/>
          <w:divBdr>
            <w:top w:val="none" w:sz="0" w:space="0" w:color="auto"/>
            <w:left w:val="none" w:sz="0" w:space="0" w:color="auto"/>
            <w:bottom w:val="none" w:sz="0" w:space="0" w:color="auto"/>
            <w:right w:val="none" w:sz="0" w:space="0" w:color="auto"/>
          </w:divBdr>
        </w:div>
        <w:div w:id="1463108187">
          <w:marLeft w:val="0"/>
          <w:marRight w:val="0"/>
          <w:marTop w:val="0"/>
          <w:marBottom w:val="0"/>
          <w:divBdr>
            <w:top w:val="none" w:sz="0" w:space="0" w:color="auto"/>
            <w:left w:val="none" w:sz="0" w:space="0" w:color="auto"/>
            <w:bottom w:val="none" w:sz="0" w:space="0" w:color="auto"/>
            <w:right w:val="none" w:sz="0" w:space="0" w:color="auto"/>
          </w:divBdr>
        </w:div>
        <w:div w:id="1130319547">
          <w:marLeft w:val="0"/>
          <w:marRight w:val="0"/>
          <w:marTop w:val="0"/>
          <w:marBottom w:val="0"/>
          <w:divBdr>
            <w:top w:val="none" w:sz="0" w:space="0" w:color="auto"/>
            <w:left w:val="none" w:sz="0" w:space="0" w:color="auto"/>
            <w:bottom w:val="none" w:sz="0" w:space="0" w:color="auto"/>
            <w:right w:val="none" w:sz="0" w:space="0" w:color="auto"/>
          </w:divBdr>
        </w:div>
        <w:div w:id="1993673892">
          <w:marLeft w:val="0"/>
          <w:marRight w:val="0"/>
          <w:marTop w:val="0"/>
          <w:marBottom w:val="0"/>
          <w:divBdr>
            <w:top w:val="none" w:sz="0" w:space="0" w:color="auto"/>
            <w:left w:val="none" w:sz="0" w:space="0" w:color="auto"/>
            <w:bottom w:val="none" w:sz="0" w:space="0" w:color="auto"/>
            <w:right w:val="none" w:sz="0" w:space="0" w:color="auto"/>
          </w:divBdr>
        </w:div>
        <w:div w:id="12654325">
          <w:marLeft w:val="0"/>
          <w:marRight w:val="0"/>
          <w:marTop w:val="0"/>
          <w:marBottom w:val="0"/>
          <w:divBdr>
            <w:top w:val="none" w:sz="0" w:space="0" w:color="auto"/>
            <w:left w:val="none" w:sz="0" w:space="0" w:color="auto"/>
            <w:bottom w:val="none" w:sz="0" w:space="0" w:color="auto"/>
            <w:right w:val="none" w:sz="0" w:space="0" w:color="auto"/>
          </w:divBdr>
        </w:div>
        <w:div w:id="1001009683">
          <w:marLeft w:val="0"/>
          <w:marRight w:val="0"/>
          <w:marTop w:val="0"/>
          <w:marBottom w:val="0"/>
          <w:divBdr>
            <w:top w:val="none" w:sz="0" w:space="0" w:color="auto"/>
            <w:left w:val="none" w:sz="0" w:space="0" w:color="auto"/>
            <w:bottom w:val="none" w:sz="0" w:space="0" w:color="auto"/>
            <w:right w:val="none" w:sz="0" w:space="0" w:color="auto"/>
          </w:divBdr>
        </w:div>
        <w:div w:id="677460826">
          <w:marLeft w:val="0"/>
          <w:marRight w:val="0"/>
          <w:marTop w:val="0"/>
          <w:marBottom w:val="0"/>
          <w:divBdr>
            <w:top w:val="none" w:sz="0" w:space="0" w:color="auto"/>
            <w:left w:val="none" w:sz="0" w:space="0" w:color="auto"/>
            <w:bottom w:val="none" w:sz="0" w:space="0" w:color="auto"/>
            <w:right w:val="none" w:sz="0" w:space="0" w:color="auto"/>
          </w:divBdr>
        </w:div>
        <w:div w:id="2021659655">
          <w:marLeft w:val="0"/>
          <w:marRight w:val="0"/>
          <w:marTop w:val="0"/>
          <w:marBottom w:val="0"/>
          <w:divBdr>
            <w:top w:val="none" w:sz="0" w:space="0" w:color="auto"/>
            <w:left w:val="none" w:sz="0" w:space="0" w:color="auto"/>
            <w:bottom w:val="none" w:sz="0" w:space="0" w:color="auto"/>
            <w:right w:val="none" w:sz="0" w:space="0" w:color="auto"/>
          </w:divBdr>
        </w:div>
        <w:div w:id="1272127061">
          <w:marLeft w:val="0"/>
          <w:marRight w:val="0"/>
          <w:marTop w:val="0"/>
          <w:marBottom w:val="0"/>
          <w:divBdr>
            <w:top w:val="none" w:sz="0" w:space="0" w:color="auto"/>
            <w:left w:val="none" w:sz="0" w:space="0" w:color="auto"/>
            <w:bottom w:val="none" w:sz="0" w:space="0" w:color="auto"/>
            <w:right w:val="none" w:sz="0" w:space="0" w:color="auto"/>
          </w:divBdr>
        </w:div>
      </w:divsChild>
    </w:div>
    <w:div w:id="1161698456">
      <w:bodyDiv w:val="1"/>
      <w:marLeft w:val="0"/>
      <w:marRight w:val="0"/>
      <w:marTop w:val="0"/>
      <w:marBottom w:val="0"/>
      <w:divBdr>
        <w:top w:val="none" w:sz="0" w:space="0" w:color="auto"/>
        <w:left w:val="none" w:sz="0" w:space="0" w:color="auto"/>
        <w:bottom w:val="none" w:sz="0" w:space="0" w:color="auto"/>
        <w:right w:val="none" w:sz="0" w:space="0" w:color="auto"/>
      </w:divBdr>
    </w:div>
    <w:div w:id="1188325607">
      <w:bodyDiv w:val="1"/>
      <w:marLeft w:val="0"/>
      <w:marRight w:val="0"/>
      <w:marTop w:val="0"/>
      <w:marBottom w:val="0"/>
      <w:divBdr>
        <w:top w:val="none" w:sz="0" w:space="0" w:color="auto"/>
        <w:left w:val="none" w:sz="0" w:space="0" w:color="auto"/>
        <w:bottom w:val="none" w:sz="0" w:space="0" w:color="auto"/>
        <w:right w:val="none" w:sz="0" w:space="0" w:color="auto"/>
      </w:divBdr>
    </w:div>
    <w:div w:id="1193112164">
      <w:bodyDiv w:val="1"/>
      <w:marLeft w:val="0"/>
      <w:marRight w:val="0"/>
      <w:marTop w:val="0"/>
      <w:marBottom w:val="0"/>
      <w:divBdr>
        <w:top w:val="none" w:sz="0" w:space="0" w:color="auto"/>
        <w:left w:val="none" w:sz="0" w:space="0" w:color="auto"/>
        <w:bottom w:val="none" w:sz="0" w:space="0" w:color="auto"/>
        <w:right w:val="none" w:sz="0" w:space="0" w:color="auto"/>
      </w:divBdr>
    </w:div>
    <w:div w:id="1200433571">
      <w:bodyDiv w:val="1"/>
      <w:marLeft w:val="0"/>
      <w:marRight w:val="0"/>
      <w:marTop w:val="0"/>
      <w:marBottom w:val="0"/>
      <w:divBdr>
        <w:top w:val="none" w:sz="0" w:space="0" w:color="auto"/>
        <w:left w:val="none" w:sz="0" w:space="0" w:color="auto"/>
        <w:bottom w:val="none" w:sz="0" w:space="0" w:color="auto"/>
        <w:right w:val="none" w:sz="0" w:space="0" w:color="auto"/>
      </w:divBdr>
    </w:div>
    <w:div w:id="1200439933">
      <w:bodyDiv w:val="1"/>
      <w:marLeft w:val="0"/>
      <w:marRight w:val="0"/>
      <w:marTop w:val="0"/>
      <w:marBottom w:val="0"/>
      <w:divBdr>
        <w:top w:val="none" w:sz="0" w:space="0" w:color="auto"/>
        <w:left w:val="none" w:sz="0" w:space="0" w:color="auto"/>
        <w:bottom w:val="none" w:sz="0" w:space="0" w:color="auto"/>
        <w:right w:val="none" w:sz="0" w:space="0" w:color="auto"/>
      </w:divBdr>
    </w:div>
    <w:div w:id="1213149103">
      <w:bodyDiv w:val="1"/>
      <w:marLeft w:val="0"/>
      <w:marRight w:val="0"/>
      <w:marTop w:val="0"/>
      <w:marBottom w:val="0"/>
      <w:divBdr>
        <w:top w:val="none" w:sz="0" w:space="0" w:color="auto"/>
        <w:left w:val="none" w:sz="0" w:space="0" w:color="auto"/>
        <w:bottom w:val="none" w:sz="0" w:space="0" w:color="auto"/>
        <w:right w:val="none" w:sz="0" w:space="0" w:color="auto"/>
      </w:divBdr>
    </w:div>
    <w:div w:id="1213419996">
      <w:bodyDiv w:val="1"/>
      <w:marLeft w:val="0"/>
      <w:marRight w:val="0"/>
      <w:marTop w:val="0"/>
      <w:marBottom w:val="0"/>
      <w:divBdr>
        <w:top w:val="none" w:sz="0" w:space="0" w:color="auto"/>
        <w:left w:val="none" w:sz="0" w:space="0" w:color="auto"/>
        <w:bottom w:val="none" w:sz="0" w:space="0" w:color="auto"/>
        <w:right w:val="none" w:sz="0" w:space="0" w:color="auto"/>
      </w:divBdr>
    </w:div>
    <w:div w:id="1214003602">
      <w:bodyDiv w:val="1"/>
      <w:marLeft w:val="0"/>
      <w:marRight w:val="0"/>
      <w:marTop w:val="0"/>
      <w:marBottom w:val="0"/>
      <w:divBdr>
        <w:top w:val="none" w:sz="0" w:space="0" w:color="auto"/>
        <w:left w:val="none" w:sz="0" w:space="0" w:color="auto"/>
        <w:bottom w:val="none" w:sz="0" w:space="0" w:color="auto"/>
        <w:right w:val="none" w:sz="0" w:space="0" w:color="auto"/>
      </w:divBdr>
    </w:div>
    <w:div w:id="1217471577">
      <w:bodyDiv w:val="1"/>
      <w:marLeft w:val="0"/>
      <w:marRight w:val="0"/>
      <w:marTop w:val="0"/>
      <w:marBottom w:val="0"/>
      <w:divBdr>
        <w:top w:val="none" w:sz="0" w:space="0" w:color="auto"/>
        <w:left w:val="none" w:sz="0" w:space="0" w:color="auto"/>
        <w:bottom w:val="none" w:sz="0" w:space="0" w:color="auto"/>
        <w:right w:val="none" w:sz="0" w:space="0" w:color="auto"/>
      </w:divBdr>
    </w:div>
    <w:div w:id="1242107167">
      <w:bodyDiv w:val="1"/>
      <w:marLeft w:val="0"/>
      <w:marRight w:val="0"/>
      <w:marTop w:val="0"/>
      <w:marBottom w:val="0"/>
      <w:divBdr>
        <w:top w:val="none" w:sz="0" w:space="0" w:color="auto"/>
        <w:left w:val="none" w:sz="0" w:space="0" w:color="auto"/>
        <w:bottom w:val="none" w:sz="0" w:space="0" w:color="auto"/>
        <w:right w:val="none" w:sz="0" w:space="0" w:color="auto"/>
      </w:divBdr>
      <w:divsChild>
        <w:div w:id="23361159">
          <w:marLeft w:val="0"/>
          <w:marRight w:val="0"/>
          <w:marTop w:val="0"/>
          <w:marBottom w:val="0"/>
          <w:divBdr>
            <w:top w:val="none" w:sz="0" w:space="0" w:color="auto"/>
            <w:left w:val="none" w:sz="0" w:space="0" w:color="auto"/>
            <w:bottom w:val="none" w:sz="0" w:space="0" w:color="auto"/>
            <w:right w:val="none" w:sz="0" w:space="0" w:color="auto"/>
          </w:divBdr>
          <w:divsChild>
            <w:div w:id="155803529">
              <w:marLeft w:val="0"/>
              <w:marRight w:val="0"/>
              <w:marTop w:val="0"/>
              <w:marBottom w:val="0"/>
              <w:divBdr>
                <w:top w:val="none" w:sz="0" w:space="0" w:color="auto"/>
                <w:left w:val="none" w:sz="0" w:space="0" w:color="auto"/>
                <w:bottom w:val="none" w:sz="0" w:space="0" w:color="auto"/>
                <w:right w:val="none" w:sz="0" w:space="0" w:color="auto"/>
              </w:divBdr>
            </w:div>
            <w:div w:id="695273598">
              <w:marLeft w:val="0"/>
              <w:marRight w:val="0"/>
              <w:marTop w:val="0"/>
              <w:marBottom w:val="0"/>
              <w:divBdr>
                <w:top w:val="none" w:sz="0" w:space="0" w:color="auto"/>
                <w:left w:val="none" w:sz="0" w:space="0" w:color="auto"/>
                <w:bottom w:val="none" w:sz="0" w:space="0" w:color="auto"/>
                <w:right w:val="none" w:sz="0" w:space="0" w:color="auto"/>
              </w:divBdr>
            </w:div>
            <w:div w:id="1432705954">
              <w:marLeft w:val="0"/>
              <w:marRight w:val="0"/>
              <w:marTop w:val="0"/>
              <w:marBottom w:val="0"/>
              <w:divBdr>
                <w:top w:val="none" w:sz="0" w:space="0" w:color="auto"/>
                <w:left w:val="none" w:sz="0" w:space="0" w:color="auto"/>
                <w:bottom w:val="none" w:sz="0" w:space="0" w:color="auto"/>
                <w:right w:val="none" w:sz="0" w:space="0" w:color="auto"/>
              </w:divBdr>
            </w:div>
          </w:divsChild>
        </w:div>
        <w:div w:id="325792411">
          <w:marLeft w:val="0"/>
          <w:marRight w:val="0"/>
          <w:marTop w:val="0"/>
          <w:marBottom w:val="0"/>
          <w:divBdr>
            <w:top w:val="none" w:sz="0" w:space="0" w:color="auto"/>
            <w:left w:val="none" w:sz="0" w:space="0" w:color="auto"/>
            <w:bottom w:val="none" w:sz="0" w:space="0" w:color="auto"/>
            <w:right w:val="none" w:sz="0" w:space="0" w:color="auto"/>
          </w:divBdr>
        </w:div>
        <w:div w:id="604777005">
          <w:marLeft w:val="0"/>
          <w:marRight w:val="0"/>
          <w:marTop w:val="0"/>
          <w:marBottom w:val="0"/>
          <w:divBdr>
            <w:top w:val="none" w:sz="0" w:space="0" w:color="auto"/>
            <w:left w:val="none" w:sz="0" w:space="0" w:color="auto"/>
            <w:bottom w:val="none" w:sz="0" w:space="0" w:color="auto"/>
            <w:right w:val="none" w:sz="0" w:space="0" w:color="auto"/>
          </w:divBdr>
          <w:divsChild>
            <w:div w:id="1796946465">
              <w:marLeft w:val="0"/>
              <w:marRight w:val="0"/>
              <w:marTop w:val="0"/>
              <w:marBottom w:val="0"/>
              <w:divBdr>
                <w:top w:val="none" w:sz="0" w:space="0" w:color="auto"/>
                <w:left w:val="none" w:sz="0" w:space="0" w:color="auto"/>
                <w:bottom w:val="none" w:sz="0" w:space="0" w:color="auto"/>
                <w:right w:val="none" w:sz="0" w:space="0" w:color="auto"/>
              </w:divBdr>
            </w:div>
            <w:div w:id="1798259663">
              <w:marLeft w:val="0"/>
              <w:marRight w:val="0"/>
              <w:marTop w:val="0"/>
              <w:marBottom w:val="0"/>
              <w:divBdr>
                <w:top w:val="none" w:sz="0" w:space="0" w:color="auto"/>
                <w:left w:val="none" w:sz="0" w:space="0" w:color="auto"/>
                <w:bottom w:val="none" w:sz="0" w:space="0" w:color="auto"/>
                <w:right w:val="none" w:sz="0" w:space="0" w:color="auto"/>
              </w:divBdr>
            </w:div>
          </w:divsChild>
        </w:div>
        <w:div w:id="653796781">
          <w:marLeft w:val="0"/>
          <w:marRight w:val="0"/>
          <w:marTop w:val="0"/>
          <w:marBottom w:val="0"/>
          <w:divBdr>
            <w:top w:val="none" w:sz="0" w:space="0" w:color="auto"/>
            <w:left w:val="none" w:sz="0" w:space="0" w:color="auto"/>
            <w:bottom w:val="none" w:sz="0" w:space="0" w:color="auto"/>
            <w:right w:val="none" w:sz="0" w:space="0" w:color="auto"/>
          </w:divBdr>
          <w:divsChild>
            <w:div w:id="580331332">
              <w:marLeft w:val="0"/>
              <w:marRight w:val="0"/>
              <w:marTop w:val="0"/>
              <w:marBottom w:val="0"/>
              <w:divBdr>
                <w:top w:val="none" w:sz="0" w:space="0" w:color="auto"/>
                <w:left w:val="none" w:sz="0" w:space="0" w:color="auto"/>
                <w:bottom w:val="none" w:sz="0" w:space="0" w:color="auto"/>
                <w:right w:val="none" w:sz="0" w:space="0" w:color="auto"/>
              </w:divBdr>
            </w:div>
            <w:div w:id="641692224">
              <w:marLeft w:val="0"/>
              <w:marRight w:val="0"/>
              <w:marTop w:val="0"/>
              <w:marBottom w:val="0"/>
              <w:divBdr>
                <w:top w:val="none" w:sz="0" w:space="0" w:color="auto"/>
                <w:left w:val="none" w:sz="0" w:space="0" w:color="auto"/>
                <w:bottom w:val="none" w:sz="0" w:space="0" w:color="auto"/>
                <w:right w:val="none" w:sz="0" w:space="0" w:color="auto"/>
              </w:divBdr>
            </w:div>
            <w:div w:id="912393281">
              <w:marLeft w:val="0"/>
              <w:marRight w:val="0"/>
              <w:marTop w:val="0"/>
              <w:marBottom w:val="0"/>
              <w:divBdr>
                <w:top w:val="none" w:sz="0" w:space="0" w:color="auto"/>
                <w:left w:val="none" w:sz="0" w:space="0" w:color="auto"/>
                <w:bottom w:val="none" w:sz="0" w:space="0" w:color="auto"/>
                <w:right w:val="none" w:sz="0" w:space="0" w:color="auto"/>
              </w:divBdr>
            </w:div>
            <w:div w:id="1222213029">
              <w:marLeft w:val="0"/>
              <w:marRight w:val="0"/>
              <w:marTop w:val="0"/>
              <w:marBottom w:val="0"/>
              <w:divBdr>
                <w:top w:val="none" w:sz="0" w:space="0" w:color="auto"/>
                <w:left w:val="none" w:sz="0" w:space="0" w:color="auto"/>
                <w:bottom w:val="none" w:sz="0" w:space="0" w:color="auto"/>
                <w:right w:val="none" w:sz="0" w:space="0" w:color="auto"/>
              </w:divBdr>
            </w:div>
            <w:div w:id="1436748997">
              <w:marLeft w:val="0"/>
              <w:marRight w:val="0"/>
              <w:marTop w:val="0"/>
              <w:marBottom w:val="0"/>
              <w:divBdr>
                <w:top w:val="none" w:sz="0" w:space="0" w:color="auto"/>
                <w:left w:val="none" w:sz="0" w:space="0" w:color="auto"/>
                <w:bottom w:val="none" w:sz="0" w:space="0" w:color="auto"/>
                <w:right w:val="none" w:sz="0" w:space="0" w:color="auto"/>
              </w:divBdr>
            </w:div>
            <w:div w:id="1730879047">
              <w:marLeft w:val="0"/>
              <w:marRight w:val="0"/>
              <w:marTop w:val="0"/>
              <w:marBottom w:val="0"/>
              <w:divBdr>
                <w:top w:val="none" w:sz="0" w:space="0" w:color="auto"/>
                <w:left w:val="none" w:sz="0" w:space="0" w:color="auto"/>
                <w:bottom w:val="none" w:sz="0" w:space="0" w:color="auto"/>
                <w:right w:val="none" w:sz="0" w:space="0" w:color="auto"/>
              </w:divBdr>
            </w:div>
            <w:div w:id="2060591864">
              <w:marLeft w:val="0"/>
              <w:marRight w:val="0"/>
              <w:marTop w:val="0"/>
              <w:marBottom w:val="0"/>
              <w:divBdr>
                <w:top w:val="none" w:sz="0" w:space="0" w:color="auto"/>
                <w:left w:val="none" w:sz="0" w:space="0" w:color="auto"/>
                <w:bottom w:val="none" w:sz="0" w:space="0" w:color="auto"/>
                <w:right w:val="none" w:sz="0" w:space="0" w:color="auto"/>
              </w:divBdr>
            </w:div>
          </w:divsChild>
        </w:div>
        <w:div w:id="864369085">
          <w:marLeft w:val="0"/>
          <w:marRight w:val="0"/>
          <w:marTop w:val="0"/>
          <w:marBottom w:val="0"/>
          <w:divBdr>
            <w:top w:val="none" w:sz="0" w:space="0" w:color="auto"/>
            <w:left w:val="none" w:sz="0" w:space="0" w:color="auto"/>
            <w:bottom w:val="none" w:sz="0" w:space="0" w:color="auto"/>
            <w:right w:val="none" w:sz="0" w:space="0" w:color="auto"/>
          </w:divBdr>
          <w:divsChild>
            <w:div w:id="613556751">
              <w:marLeft w:val="0"/>
              <w:marRight w:val="0"/>
              <w:marTop w:val="0"/>
              <w:marBottom w:val="0"/>
              <w:divBdr>
                <w:top w:val="none" w:sz="0" w:space="0" w:color="auto"/>
                <w:left w:val="none" w:sz="0" w:space="0" w:color="auto"/>
                <w:bottom w:val="none" w:sz="0" w:space="0" w:color="auto"/>
                <w:right w:val="none" w:sz="0" w:space="0" w:color="auto"/>
              </w:divBdr>
            </w:div>
            <w:div w:id="1334064616">
              <w:marLeft w:val="0"/>
              <w:marRight w:val="0"/>
              <w:marTop w:val="0"/>
              <w:marBottom w:val="0"/>
              <w:divBdr>
                <w:top w:val="none" w:sz="0" w:space="0" w:color="auto"/>
                <w:left w:val="none" w:sz="0" w:space="0" w:color="auto"/>
                <w:bottom w:val="none" w:sz="0" w:space="0" w:color="auto"/>
                <w:right w:val="none" w:sz="0" w:space="0" w:color="auto"/>
              </w:divBdr>
            </w:div>
          </w:divsChild>
        </w:div>
        <w:div w:id="1059282909">
          <w:marLeft w:val="0"/>
          <w:marRight w:val="0"/>
          <w:marTop w:val="0"/>
          <w:marBottom w:val="0"/>
          <w:divBdr>
            <w:top w:val="none" w:sz="0" w:space="0" w:color="auto"/>
            <w:left w:val="none" w:sz="0" w:space="0" w:color="auto"/>
            <w:bottom w:val="none" w:sz="0" w:space="0" w:color="auto"/>
            <w:right w:val="none" w:sz="0" w:space="0" w:color="auto"/>
          </w:divBdr>
          <w:divsChild>
            <w:div w:id="17660304">
              <w:marLeft w:val="0"/>
              <w:marRight w:val="0"/>
              <w:marTop w:val="0"/>
              <w:marBottom w:val="0"/>
              <w:divBdr>
                <w:top w:val="none" w:sz="0" w:space="0" w:color="auto"/>
                <w:left w:val="none" w:sz="0" w:space="0" w:color="auto"/>
                <w:bottom w:val="none" w:sz="0" w:space="0" w:color="auto"/>
                <w:right w:val="none" w:sz="0" w:space="0" w:color="auto"/>
              </w:divBdr>
            </w:div>
            <w:div w:id="26107506">
              <w:marLeft w:val="0"/>
              <w:marRight w:val="0"/>
              <w:marTop w:val="0"/>
              <w:marBottom w:val="0"/>
              <w:divBdr>
                <w:top w:val="none" w:sz="0" w:space="0" w:color="auto"/>
                <w:left w:val="none" w:sz="0" w:space="0" w:color="auto"/>
                <w:bottom w:val="none" w:sz="0" w:space="0" w:color="auto"/>
                <w:right w:val="none" w:sz="0" w:space="0" w:color="auto"/>
              </w:divBdr>
            </w:div>
            <w:div w:id="502740275">
              <w:marLeft w:val="0"/>
              <w:marRight w:val="0"/>
              <w:marTop w:val="0"/>
              <w:marBottom w:val="0"/>
              <w:divBdr>
                <w:top w:val="none" w:sz="0" w:space="0" w:color="auto"/>
                <w:left w:val="none" w:sz="0" w:space="0" w:color="auto"/>
                <w:bottom w:val="none" w:sz="0" w:space="0" w:color="auto"/>
                <w:right w:val="none" w:sz="0" w:space="0" w:color="auto"/>
              </w:divBdr>
            </w:div>
            <w:div w:id="1022635963">
              <w:marLeft w:val="0"/>
              <w:marRight w:val="0"/>
              <w:marTop w:val="0"/>
              <w:marBottom w:val="0"/>
              <w:divBdr>
                <w:top w:val="none" w:sz="0" w:space="0" w:color="auto"/>
                <w:left w:val="none" w:sz="0" w:space="0" w:color="auto"/>
                <w:bottom w:val="none" w:sz="0" w:space="0" w:color="auto"/>
                <w:right w:val="none" w:sz="0" w:space="0" w:color="auto"/>
              </w:divBdr>
            </w:div>
            <w:div w:id="1504779865">
              <w:marLeft w:val="0"/>
              <w:marRight w:val="0"/>
              <w:marTop w:val="0"/>
              <w:marBottom w:val="0"/>
              <w:divBdr>
                <w:top w:val="none" w:sz="0" w:space="0" w:color="auto"/>
                <w:left w:val="none" w:sz="0" w:space="0" w:color="auto"/>
                <w:bottom w:val="none" w:sz="0" w:space="0" w:color="auto"/>
                <w:right w:val="none" w:sz="0" w:space="0" w:color="auto"/>
              </w:divBdr>
            </w:div>
            <w:div w:id="1527207028">
              <w:marLeft w:val="0"/>
              <w:marRight w:val="0"/>
              <w:marTop w:val="0"/>
              <w:marBottom w:val="0"/>
              <w:divBdr>
                <w:top w:val="none" w:sz="0" w:space="0" w:color="auto"/>
                <w:left w:val="none" w:sz="0" w:space="0" w:color="auto"/>
                <w:bottom w:val="none" w:sz="0" w:space="0" w:color="auto"/>
                <w:right w:val="none" w:sz="0" w:space="0" w:color="auto"/>
              </w:divBdr>
            </w:div>
            <w:div w:id="1616787046">
              <w:marLeft w:val="0"/>
              <w:marRight w:val="0"/>
              <w:marTop w:val="0"/>
              <w:marBottom w:val="0"/>
              <w:divBdr>
                <w:top w:val="none" w:sz="0" w:space="0" w:color="auto"/>
                <w:left w:val="none" w:sz="0" w:space="0" w:color="auto"/>
                <w:bottom w:val="none" w:sz="0" w:space="0" w:color="auto"/>
                <w:right w:val="none" w:sz="0" w:space="0" w:color="auto"/>
              </w:divBdr>
            </w:div>
            <w:div w:id="1799836578">
              <w:marLeft w:val="0"/>
              <w:marRight w:val="0"/>
              <w:marTop w:val="0"/>
              <w:marBottom w:val="0"/>
              <w:divBdr>
                <w:top w:val="none" w:sz="0" w:space="0" w:color="auto"/>
                <w:left w:val="none" w:sz="0" w:space="0" w:color="auto"/>
                <w:bottom w:val="none" w:sz="0" w:space="0" w:color="auto"/>
                <w:right w:val="none" w:sz="0" w:space="0" w:color="auto"/>
              </w:divBdr>
            </w:div>
            <w:div w:id="1983119893">
              <w:marLeft w:val="0"/>
              <w:marRight w:val="0"/>
              <w:marTop w:val="0"/>
              <w:marBottom w:val="0"/>
              <w:divBdr>
                <w:top w:val="none" w:sz="0" w:space="0" w:color="auto"/>
                <w:left w:val="none" w:sz="0" w:space="0" w:color="auto"/>
                <w:bottom w:val="none" w:sz="0" w:space="0" w:color="auto"/>
                <w:right w:val="none" w:sz="0" w:space="0" w:color="auto"/>
              </w:divBdr>
            </w:div>
          </w:divsChild>
        </w:div>
        <w:div w:id="1370913964">
          <w:marLeft w:val="0"/>
          <w:marRight w:val="0"/>
          <w:marTop w:val="0"/>
          <w:marBottom w:val="0"/>
          <w:divBdr>
            <w:top w:val="none" w:sz="0" w:space="0" w:color="auto"/>
            <w:left w:val="none" w:sz="0" w:space="0" w:color="auto"/>
            <w:bottom w:val="none" w:sz="0" w:space="0" w:color="auto"/>
            <w:right w:val="none" w:sz="0" w:space="0" w:color="auto"/>
          </w:divBdr>
        </w:div>
        <w:div w:id="1484463715">
          <w:marLeft w:val="0"/>
          <w:marRight w:val="0"/>
          <w:marTop w:val="0"/>
          <w:marBottom w:val="0"/>
          <w:divBdr>
            <w:top w:val="none" w:sz="0" w:space="0" w:color="auto"/>
            <w:left w:val="none" w:sz="0" w:space="0" w:color="auto"/>
            <w:bottom w:val="none" w:sz="0" w:space="0" w:color="auto"/>
            <w:right w:val="none" w:sz="0" w:space="0" w:color="auto"/>
          </w:divBdr>
        </w:div>
        <w:div w:id="1594513957">
          <w:marLeft w:val="0"/>
          <w:marRight w:val="0"/>
          <w:marTop w:val="0"/>
          <w:marBottom w:val="0"/>
          <w:divBdr>
            <w:top w:val="none" w:sz="0" w:space="0" w:color="auto"/>
            <w:left w:val="none" w:sz="0" w:space="0" w:color="auto"/>
            <w:bottom w:val="none" w:sz="0" w:space="0" w:color="auto"/>
            <w:right w:val="none" w:sz="0" w:space="0" w:color="auto"/>
          </w:divBdr>
        </w:div>
      </w:divsChild>
    </w:div>
    <w:div w:id="1243293064">
      <w:bodyDiv w:val="1"/>
      <w:marLeft w:val="0"/>
      <w:marRight w:val="0"/>
      <w:marTop w:val="0"/>
      <w:marBottom w:val="0"/>
      <w:divBdr>
        <w:top w:val="none" w:sz="0" w:space="0" w:color="auto"/>
        <w:left w:val="none" w:sz="0" w:space="0" w:color="auto"/>
        <w:bottom w:val="none" w:sz="0" w:space="0" w:color="auto"/>
        <w:right w:val="none" w:sz="0" w:space="0" w:color="auto"/>
      </w:divBdr>
      <w:divsChild>
        <w:div w:id="1125810140">
          <w:marLeft w:val="0"/>
          <w:marRight w:val="0"/>
          <w:marTop w:val="0"/>
          <w:marBottom w:val="0"/>
          <w:divBdr>
            <w:top w:val="none" w:sz="0" w:space="0" w:color="auto"/>
            <w:left w:val="none" w:sz="0" w:space="0" w:color="auto"/>
            <w:bottom w:val="none" w:sz="0" w:space="0" w:color="auto"/>
            <w:right w:val="none" w:sz="0" w:space="0" w:color="auto"/>
          </w:divBdr>
        </w:div>
        <w:div w:id="1680812517">
          <w:marLeft w:val="0"/>
          <w:marRight w:val="0"/>
          <w:marTop w:val="0"/>
          <w:marBottom w:val="0"/>
          <w:divBdr>
            <w:top w:val="none" w:sz="0" w:space="0" w:color="auto"/>
            <w:left w:val="none" w:sz="0" w:space="0" w:color="auto"/>
            <w:bottom w:val="none" w:sz="0" w:space="0" w:color="auto"/>
            <w:right w:val="none" w:sz="0" w:space="0" w:color="auto"/>
          </w:divBdr>
        </w:div>
      </w:divsChild>
    </w:div>
    <w:div w:id="1273435268">
      <w:bodyDiv w:val="1"/>
      <w:marLeft w:val="0"/>
      <w:marRight w:val="0"/>
      <w:marTop w:val="0"/>
      <w:marBottom w:val="0"/>
      <w:divBdr>
        <w:top w:val="none" w:sz="0" w:space="0" w:color="auto"/>
        <w:left w:val="none" w:sz="0" w:space="0" w:color="auto"/>
        <w:bottom w:val="none" w:sz="0" w:space="0" w:color="auto"/>
        <w:right w:val="none" w:sz="0" w:space="0" w:color="auto"/>
      </w:divBdr>
    </w:div>
    <w:div w:id="1290823912">
      <w:bodyDiv w:val="1"/>
      <w:marLeft w:val="0"/>
      <w:marRight w:val="0"/>
      <w:marTop w:val="0"/>
      <w:marBottom w:val="0"/>
      <w:divBdr>
        <w:top w:val="none" w:sz="0" w:space="0" w:color="auto"/>
        <w:left w:val="none" w:sz="0" w:space="0" w:color="auto"/>
        <w:bottom w:val="none" w:sz="0" w:space="0" w:color="auto"/>
        <w:right w:val="none" w:sz="0" w:space="0" w:color="auto"/>
      </w:divBdr>
    </w:div>
    <w:div w:id="1299841608">
      <w:bodyDiv w:val="1"/>
      <w:marLeft w:val="0"/>
      <w:marRight w:val="0"/>
      <w:marTop w:val="0"/>
      <w:marBottom w:val="0"/>
      <w:divBdr>
        <w:top w:val="none" w:sz="0" w:space="0" w:color="auto"/>
        <w:left w:val="none" w:sz="0" w:space="0" w:color="auto"/>
        <w:bottom w:val="none" w:sz="0" w:space="0" w:color="auto"/>
        <w:right w:val="none" w:sz="0" w:space="0" w:color="auto"/>
      </w:divBdr>
    </w:div>
    <w:div w:id="1335298751">
      <w:bodyDiv w:val="1"/>
      <w:marLeft w:val="0"/>
      <w:marRight w:val="0"/>
      <w:marTop w:val="0"/>
      <w:marBottom w:val="0"/>
      <w:divBdr>
        <w:top w:val="none" w:sz="0" w:space="0" w:color="auto"/>
        <w:left w:val="none" w:sz="0" w:space="0" w:color="auto"/>
        <w:bottom w:val="none" w:sz="0" w:space="0" w:color="auto"/>
        <w:right w:val="none" w:sz="0" w:space="0" w:color="auto"/>
      </w:divBdr>
    </w:div>
    <w:div w:id="1346904051">
      <w:bodyDiv w:val="1"/>
      <w:marLeft w:val="0"/>
      <w:marRight w:val="0"/>
      <w:marTop w:val="0"/>
      <w:marBottom w:val="0"/>
      <w:divBdr>
        <w:top w:val="none" w:sz="0" w:space="0" w:color="auto"/>
        <w:left w:val="none" w:sz="0" w:space="0" w:color="auto"/>
        <w:bottom w:val="none" w:sz="0" w:space="0" w:color="auto"/>
        <w:right w:val="none" w:sz="0" w:space="0" w:color="auto"/>
      </w:divBdr>
    </w:div>
    <w:div w:id="1349214273">
      <w:bodyDiv w:val="1"/>
      <w:marLeft w:val="0"/>
      <w:marRight w:val="0"/>
      <w:marTop w:val="0"/>
      <w:marBottom w:val="0"/>
      <w:divBdr>
        <w:top w:val="none" w:sz="0" w:space="0" w:color="auto"/>
        <w:left w:val="none" w:sz="0" w:space="0" w:color="auto"/>
        <w:bottom w:val="none" w:sz="0" w:space="0" w:color="auto"/>
        <w:right w:val="none" w:sz="0" w:space="0" w:color="auto"/>
      </w:divBdr>
    </w:div>
    <w:div w:id="1398282331">
      <w:bodyDiv w:val="1"/>
      <w:marLeft w:val="0"/>
      <w:marRight w:val="0"/>
      <w:marTop w:val="0"/>
      <w:marBottom w:val="0"/>
      <w:divBdr>
        <w:top w:val="none" w:sz="0" w:space="0" w:color="auto"/>
        <w:left w:val="none" w:sz="0" w:space="0" w:color="auto"/>
        <w:bottom w:val="none" w:sz="0" w:space="0" w:color="auto"/>
        <w:right w:val="none" w:sz="0" w:space="0" w:color="auto"/>
      </w:divBdr>
    </w:div>
    <w:div w:id="1416435632">
      <w:bodyDiv w:val="1"/>
      <w:marLeft w:val="0"/>
      <w:marRight w:val="0"/>
      <w:marTop w:val="0"/>
      <w:marBottom w:val="0"/>
      <w:divBdr>
        <w:top w:val="none" w:sz="0" w:space="0" w:color="auto"/>
        <w:left w:val="none" w:sz="0" w:space="0" w:color="auto"/>
        <w:bottom w:val="none" w:sz="0" w:space="0" w:color="auto"/>
        <w:right w:val="none" w:sz="0" w:space="0" w:color="auto"/>
      </w:divBdr>
    </w:div>
    <w:div w:id="1427579033">
      <w:bodyDiv w:val="1"/>
      <w:marLeft w:val="0"/>
      <w:marRight w:val="0"/>
      <w:marTop w:val="0"/>
      <w:marBottom w:val="0"/>
      <w:divBdr>
        <w:top w:val="none" w:sz="0" w:space="0" w:color="auto"/>
        <w:left w:val="none" w:sz="0" w:space="0" w:color="auto"/>
        <w:bottom w:val="none" w:sz="0" w:space="0" w:color="auto"/>
        <w:right w:val="none" w:sz="0" w:space="0" w:color="auto"/>
      </w:divBdr>
    </w:div>
    <w:div w:id="1433629953">
      <w:bodyDiv w:val="1"/>
      <w:marLeft w:val="0"/>
      <w:marRight w:val="0"/>
      <w:marTop w:val="0"/>
      <w:marBottom w:val="0"/>
      <w:divBdr>
        <w:top w:val="none" w:sz="0" w:space="0" w:color="auto"/>
        <w:left w:val="none" w:sz="0" w:space="0" w:color="auto"/>
        <w:bottom w:val="none" w:sz="0" w:space="0" w:color="auto"/>
        <w:right w:val="none" w:sz="0" w:space="0" w:color="auto"/>
      </w:divBdr>
    </w:div>
    <w:div w:id="1442146016">
      <w:bodyDiv w:val="1"/>
      <w:marLeft w:val="0"/>
      <w:marRight w:val="0"/>
      <w:marTop w:val="0"/>
      <w:marBottom w:val="0"/>
      <w:divBdr>
        <w:top w:val="none" w:sz="0" w:space="0" w:color="auto"/>
        <w:left w:val="none" w:sz="0" w:space="0" w:color="auto"/>
        <w:bottom w:val="none" w:sz="0" w:space="0" w:color="auto"/>
        <w:right w:val="none" w:sz="0" w:space="0" w:color="auto"/>
      </w:divBdr>
    </w:div>
    <w:div w:id="1447389568">
      <w:bodyDiv w:val="1"/>
      <w:marLeft w:val="0"/>
      <w:marRight w:val="0"/>
      <w:marTop w:val="0"/>
      <w:marBottom w:val="0"/>
      <w:divBdr>
        <w:top w:val="none" w:sz="0" w:space="0" w:color="auto"/>
        <w:left w:val="none" w:sz="0" w:space="0" w:color="auto"/>
        <w:bottom w:val="none" w:sz="0" w:space="0" w:color="auto"/>
        <w:right w:val="none" w:sz="0" w:space="0" w:color="auto"/>
      </w:divBdr>
    </w:div>
    <w:div w:id="1474132658">
      <w:bodyDiv w:val="1"/>
      <w:marLeft w:val="0"/>
      <w:marRight w:val="0"/>
      <w:marTop w:val="0"/>
      <w:marBottom w:val="0"/>
      <w:divBdr>
        <w:top w:val="none" w:sz="0" w:space="0" w:color="auto"/>
        <w:left w:val="none" w:sz="0" w:space="0" w:color="auto"/>
        <w:bottom w:val="none" w:sz="0" w:space="0" w:color="auto"/>
        <w:right w:val="none" w:sz="0" w:space="0" w:color="auto"/>
      </w:divBdr>
    </w:div>
    <w:div w:id="1497644709">
      <w:bodyDiv w:val="1"/>
      <w:marLeft w:val="0"/>
      <w:marRight w:val="0"/>
      <w:marTop w:val="0"/>
      <w:marBottom w:val="0"/>
      <w:divBdr>
        <w:top w:val="none" w:sz="0" w:space="0" w:color="auto"/>
        <w:left w:val="none" w:sz="0" w:space="0" w:color="auto"/>
        <w:bottom w:val="none" w:sz="0" w:space="0" w:color="auto"/>
        <w:right w:val="none" w:sz="0" w:space="0" w:color="auto"/>
      </w:divBdr>
    </w:div>
    <w:div w:id="1504585402">
      <w:bodyDiv w:val="1"/>
      <w:marLeft w:val="0"/>
      <w:marRight w:val="0"/>
      <w:marTop w:val="0"/>
      <w:marBottom w:val="0"/>
      <w:divBdr>
        <w:top w:val="none" w:sz="0" w:space="0" w:color="auto"/>
        <w:left w:val="none" w:sz="0" w:space="0" w:color="auto"/>
        <w:bottom w:val="none" w:sz="0" w:space="0" w:color="auto"/>
        <w:right w:val="none" w:sz="0" w:space="0" w:color="auto"/>
      </w:divBdr>
    </w:div>
    <w:div w:id="1514882651">
      <w:bodyDiv w:val="1"/>
      <w:marLeft w:val="0"/>
      <w:marRight w:val="0"/>
      <w:marTop w:val="0"/>
      <w:marBottom w:val="0"/>
      <w:divBdr>
        <w:top w:val="none" w:sz="0" w:space="0" w:color="auto"/>
        <w:left w:val="none" w:sz="0" w:space="0" w:color="auto"/>
        <w:bottom w:val="none" w:sz="0" w:space="0" w:color="auto"/>
        <w:right w:val="none" w:sz="0" w:space="0" w:color="auto"/>
      </w:divBdr>
    </w:div>
    <w:div w:id="1519735033">
      <w:bodyDiv w:val="1"/>
      <w:marLeft w:val="0"/>
      <w:marRight w:val="0"/>
      <w:marTop w:val="0"/>
      <w:marBottom w:val="0"/>
      <w:divBdr>
        <w:top w:val="none" w:sz="0" w:space="0" w:color="auto"/>
        <w:left w:val="none" w:sz="0" w:space="0" w:color="auto"/>
        <w:bottom w:val="none" w:sz="0" w:space="0" w:color="auto"/>
        <w:right w:val="none" w:sz="0" w:space="0" w:color="auto"/>
      </w:divBdr>
    </w:div>
    <w:div w:id="1540163186">
      <w:bodyDiv w:val="1"/>
      <w:marLeft w:val="0"/>
      <w:marRight w:val="0"/>
      <w:marTop w:val="0"/>
      <w:marBottom w:val="0"/>
      <w:divBdr>
        <w:top w:val="none" w:sz="0" w:space="0" w:color="auto"/>
        <w:left w:val="none" w:sz="0" w:space="0" w:color="auto"/>
        <w:bottom w:val="none" w:sz="0" w:space="0" w:color="auto"/>
        <w:right w:val="none" w:sz="0" w:space="0" w:color="auto"/>
      </w:divBdr>
    </w:div>
    <w:div w:id="1549953929">
      <w:bodyDiv w:val="1"/>
      <w:marLeft w:val="0"/>
      <w:marRight w:val="0"/>
      <w:marTop w:val="0"/>
      <w:marBottom w:val="0"/>
      <w:divBdr>
        <w:top w:val="none" w:sz="0" w:space="0" w:color="auto"/>
        <w:left w:val="none" w:sz="0" w:space="0" w:color="auto"/>
        <w:bottom w:val="none" w:sz="0" w:space="0" w:color="auto"/>
        <w:right w:val="none" w:sz="0" w:space="0" w:color="auto"/>
      </w:divBdr>
    </w:div>
    <w:div w:id="1572160099">
      <w:bodyDiv w:val="1"/>
      <w:marLeft w:val="0"/>
      <w:marRight w:val="0"/>
      <w:marTop w:val="0"/>
      <w:marBottom w:val="0"/>
      <w:divBdr>
        <w:top w:val="none" w:sz="0" w:space="0" w:color="auto"/>
        <w:left w:val="none" w:sz="0" w:space="0" w:color="auto"/>
        <w:bottom w:val="none" w:sz="0" w:space="0" w:color="auto"/>
        <w:right w:val="none" w:sz="0" w:space="0" w:color="auto"/>
      </w:divBdr>
    </w:div>
    <w:div w:id="1584224318">
      <w:bodyDiv w:val="1"/>
      <w:marLeft w:val="0"/>
      <w:marRight w:val="0"/>
      <w:marTop w:val="0"/>
      <w:marBottom w:val="0"/>
      <w:divBdr>
        <w:top w:val="none" w:sz="0" w:space="0" w:color="auto"/>
        <w:left w:val="none" w:sz="0" w:space="0" w:color="auto"/>
        <w:bottom w:val="none" w:sz="0" w:space="0" w:color="auto"/>
        <w:right w:val="none" w:sz="0" w:space="0" w:color="auto"/>
      </w:divBdr>
    </w:div>
    <w:div w:id="1610890901">
      <w:bodyDiv w:val="1"/>
      <w:marLeft w:val="0"/>
      <w:marRight w:val="0"/>
      <w:marTop w:val="0"/>
      <w:marBottom w:val="0"/>
      <w:divBdr>
        <w:top w:val="none" w:sz="0" w:space="0" w:color="auto"/>
        <w:left w:val="none" w:sz="0" w:space="0" w:color="auto"/>
        <w:bottom w:val="none" w:sz="0" w:space="0" w:color="auto"/>
        <w:right w:val="none" w:sz="0" w:space="0" w:color="auto"/>
      </w:divBdr>
    </w:div>
    <w:div w:id="1616910117">
      <w:bodyDiv w:val="1"/>
      <w:marLeft w:val="0"/>
      <w:marRight w:val="0"/>
      <w:marTop w:val="0"/>
      <w:marBottom w:val="0"/>
      <w:divBdr>
        <w:top w:val="none" w:sz="0" w:space="0" w:color="auto"/>
        <w:left w:val="none" w:sz="0" w:space="0" w:color="auto"/>
        <w:bottom w:val="none" w:sz="0" w:space="0" w:color="auto"/>
        <w:right w:val="none" w:sz="0" w:space="0" w:color="auto"/>
      </w:divBdr>
    </w:div>
    <w:div w:id="1625110526">
      <w:bodyDiv w:val="1"/>
      <w:marLeft w:val="0"/>
      <w:marRight w:val="0"/>
      <w:marTop w:val="0"/>
      <w:marBottom w:val="0"/>
      <w:divBdr>
        <w:top w:val="none" w:sz="0" w:space="0" w:color="auto"/>
        <w:left w:val="none" w:sz="0" w:space="0" w:color="auto"/>
        <w:bottom w:val="none" w:sz="0" w:space="0" w:color="auto"/>
        <w:right w:val="none" w:sz="0" w:space="0" w:color="auto"/>
      </w:divBdr>
    </w:div>
    <w:div w:id="1629045162">
      <w:bodyDiv w:val="1"/>
      <w:marLeft w:val="0"/>
      <w:marRight w:val="0"/>
      <w:marTop w:val="0"/>
      <w:marBottom w:val="0"/>
      <w:divBdr>
        <w:top w:val="none" w:sz="0" w:space="0" w:color="auto"/>
        <w:left w:val="none" w:sz="0" w:space="0" w:color="auto"/>
        <w:bottom w:val="none" w:sz="0" w:space="0" w:color="auto"/>
        <w:right w:val="none" w:sz="0" w:space="0" w:color="auto"/>
      </w:divBdr>
    </w:div>
    <w:div w:id="1634169263">
      <w:bodyDiv w:val="1"/>
      <w:marLeft w:val="0"/>
      <w:marRight w:val="0"/>
      <w:marTop w:val="0"/>
      <w:marBottom w:val="0"/>
      <w:divBdr>
        <w:top w:val="none" w:sz="0" w:space="0" w:color="auto"/>
        <w:left w:val="none" w:sz="0" w:space="0" w:color="auto"/>
        <w:bottom w:val="none" w:sz="0" w:space="0" w:color="auto"/>
        <w:right w:val="none" w:sz="0" w:space="0" w:color="auto"/>
      </w:divBdr>
    </w:div>
    <w:div w:id="1634943970">
      <w:bodyDiv w:val="1"/>
      <w:marLeft w:val="0"/>
      <w:marRight w:val="0"/>
      <w:marTop w:val="0"/>
      <w:marBottom w:val="0"/>
      <w:divBdr>
        <w:top w:val="none" w:sz="0" w:space="0" w:color="auto"/>
        <w:left w:val="none" w:sz="0" w:space="0" w:color="auto"/>
        <w:bottom w:val="none" w:sz="0" w:space="0" w:color="auto"/>
        <w:right w:val="none" w:sz="0" w:space="0" w:color="auto"/>
      </w:divBdr>
    </w:div>
    <w:div w:id="1639383848">
      <w:bodyDiv w:val="1"/>
      <w:marLeft w:val="0"/>
      <w:marRight w:val="0"/>
      <w:marTop w:val="0"/>
      <w:marBottom w:val="0"/>
      <w:divBdr>
        <w:top w:val="none" w:sz="0" w:space="0" w:color="auto"/>
        <w:left w:val="none" w:sz="0" w:space="0" w:color="auto"/>
        <w:bottom w:val="none" w:sz="0" w:space="0" w:color="auto"/>
        <w:right w:val="none" w:sz="0" w:space="0" w:color="auto"/>
      </w:divBdr>
    </w:div>
    <w:div w:id="1654872236">
      <w:bodyDiv w:val="1"/>
      <w:marLeft w:val="0"/>
      <w:marRight w:val="0"/>
      <w:marTop w:val="0"/>
      <w:marBottom w:val="0"/>
      <w:divBdr>
        <w:top w:val="none" w:sz="0" w:space="0" w:color="auto"/>
        <w:left w:val="none" w:sz="0" w:space="0" w:color="auto"/>
        <w:bottom w:val="none" w:sz="0" w:space="0" w:color="auto"/>
        <w:right w:val="none" w:sz="0" w:space="0" w:color="auto"/>
      </w:divBdr>
    </w:div>
    <w:div w:id="1658486764">
      <w:bodyDiv w:val="1"/>
      <w:marLeft w:val="0"/>
      <w:marRight w:val="0"/>
      <w:marTop w:val="0"/>
      <w:marBottom w:val="0"/>
      <w:divBdr>
        <w:top w:val="none" w:sz="0" w:space="0" w:color="auto"/>
        <w:left w:val="none" w:sz="0" w:space="0" w:color="auto"/>
        <w:bottom w:val="none" w:sz="0" w:space="0" w:color="auto"/>
        <w:right w:val="none" w:sz="0" w:space="0" w:color="auto"/>
      </w:divBdr>
    </w:div>
    <w:div w:id="1692756341">
      <w:bodyDiv w:val="1"/>
      <w:marLeft w:val="0"/>
      <w:marRight w:val="0"/>
      <w:marTop w:val="0"/>
      <w:marBottom w:val="0"/>
      <w:divBdr>
        <w:top w:val="none" w:sz="0" w:space="0" w:color="auto"/>
        <w:left w:val="none" w:sz="0" w:space="0" w:color="auto"/>
        <w:bottom w:val="none" w:sz="0" w:space="0" w:color="auto"/>
        <w:right w:val="none" w:sz="0" w:space="0" w:color="auto"/>
      </w:divBdr>
      <w:divsChild>
        <w:div w:id="1371883394">
          <w:marLeft w:val="0"/>
          <w:marRight w:val="0"/>
          <w:marTop w:val="0"/>
          <w:marBottom w:val="0"/>
          <w:divBdr>
            <w:top w:val="none" w:sz="0" w:space="0" w:color="auto"/>
            <w:left w:val="none" w:sz="0" w:space="0" w:color="auto"/>
            <w:bottom w:val="none" w:sz="0" w:space="0" w:color="auto"/>
            <w:right w:val="none" w:sz="0" w:space="0" w:color="auto"/>
          </w:divBdr>
          <w:divsChild>
            <w:div w:id="579170838">
              <w:marLeft w:val="0"/>
              <w:marRight w:val="0"/>
              <w:marTop w:val="0"/>
              <w:marBottom w:val="0"/>
              <w:divBdr>
                <w:top w:val="none" w:sz="0" w:space="0" w:color="auto"/>
                <w:left w:val="none" w:sz="0" w:space="0" w:color="auto"/>
                <w:bottom w:val="none" w:sz="0" w:space="0" w:color="auto"/>
                <w:right w:val="none" w:sz="0" w:space="0" w:color="auto"/>
              </w:divBdr>
            </w:div>
            <w:div w:id="587153208">
              <w:marLeft w:val="0"/>
              <w:marRight w:val="0"/>
              <w:marTop w:val="0"/>
              <w:marBottom w:val="0"/>
              <w:divBdr>
                <w:top w:val="none" w:sz="0" w:space="0" w:color="auto"/>
                <w:left w:val="none" w:sz="0" w:space="0" w:color="auto"/>
                <w:bottom w:val="none" w:sz="0" w:space="0" w:color="auto"/>
                <w:right w:val="none" w:sz="0" w:space="0" w:color="auto"/>
              </w:divBdr>
            </w:div>
            <w:div w:id="1262028969">
              <w:marLeft w:val="0"/>
              <w:marRight w:val="0"/>
              <w:marTop w:val="0"/>
              <w:marBottom w:val="0"/>
              <w:divBdr>
                <w:top w:val="none" w:sz="0" w:space="0" w:color="auto"/>
                <w:left w:val="none" w:sz="0" w:space="0" w:color="auto"/>
                <w:bottom w:val="none" w:sz="0" w:space="0" w:color="auto"/>
                <w:right w:val="none" w:sz="0" w:space="0" w:color="auto"/>
              </w:divBdr>
            </w:div>
            <w:div w:id="1322074872">
              <w:marLeft w:val="0"/>
              <w:marRight w:val="0"/>
              <w:marTop w:val="0"/>
              <w:marBottom w:val="0"/>
              <w:divBdr>
                <w:top w:val="none" w:sz="0" w:space="0" w:color="auto"/>
                <w:left w:val="none" w:sz="0" w:space="0" w:color="auto"/>
                <w:bottom w:val="none" w:sz="0" w:space="0" w:color="auto"/>
                <w:right w:val="none" w:sz="0" w:space="0" w:color="auto"/>
              </w:divBdr>
            </w:div>
            <w:div w:id="1350565938">
              <w:marLeft w:val="0"/>
              <w:marRight w:val="0"/>
              <w:marTop w:val="0"/>
              <w:marBottom w:val="0"/>
              <w:divBdr>
                <w:top w:val="none" w:sz="0" w:space="0" w:color="auto"/>
                <w:left w:val="none" w:sz="0" w:space="0" w:color="auto"/>
                <w:bottom w:val="none" w:sz="0" w:space="0" w:color="auto"/>
                <w:right w:val="none" w:sz="0" w:space="0" w:color="auto"/>
              </w:divBdr>
            </w:div>
            <w:div w:id="1452630577">
              <w:marLeft w:val="0"/>
              <w:marRight w:val="0"/>
              <w:marTop w:val="0"/>
              <w:marBottom w:val="0"/>
              <w:divBdr>
                <w:top w:val="none" w:sz="0" w:space="0" w:color="auto"/>
                <w:left w:val="none" w:sz="0" w:space="0" w:color="auto"/>
                <w:bottom w:val="none" w:sz="0" w:space="0" w:color="auto"/>
                <w:right w:val="none" w:sz="0" w:space="0" w:color="auto"/>
              </w:divBdr>
            </w:div>
            <w:div w:id="206471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24683">
      <w:bodyDiv w:val="1"/>
      <w:marLeft w:val="0"/>
      <w:marRight w:val="0"/>
      <w:marTop w:val="0"/>
      <w:marBottom w:val="0"/>
      <w:divBdr>
        <w:top w:val="none" w:sz="0" w:space="0" w:color="auto"/>
        <w:left w:val="none" w:sz="0" w:space="0" w:color="auto"/>
        <w:bottom w:val="none" w:sz="0" w:space="0" w:color="auto"/>
        <w:right w:val="none" w:sz="0" w:space="0" w:color="auto"/>
      </w:divBdr>
      <w:divsChild>
        <w:div w:id="62917252">
          <w:marLeft w:val="0"/>
          <w:marRight w:val="0"/>
          <w:marTop w:val="0"/>
          <w:marBottom w:val="0"/>
          <w:divBdr>
            <w:top w:val="none" w:sz="0" w:space="0" w:color="auto"/>
            <w:left w:val="none" w:sz="0" w:space="0" w:color="auto"/>
            <w:bottom w:val="none" w:sz="0" w:space="0" w:color="auto"/>
            <w:right w:val="none" w:sz="0" w:space="0" w:color="auto"/>
          </w:divBdr>
        </w:div>
        <w:div w:id="1136679595">
          <w:marLeft w:val="0"/>
          <w:marRight w:val="0"/>
          <w:marTop w:val="0"/>
          <w:marBottom w:val="0"/>
          <w:divBdr>
            <w:top w:val="none" w:sz="0" w:space="0" w:color="auto"/>
            <w:left w:val="none" w:sz="0" w:space="0" w:color="auto"/>
            <w:bottom w:val="none" w:sz="0" w:space="0" w:color="auto"/>
            <w:right w:val="none" w:sz="0" w:space="0" w:color="auto"/>
          </w:divBdr>
        </w:div>
        <w:div w:id="1860966510">
          <w:marLeft w:val="0"/>
          <w:marRight w:val="0"/>
          <w:marTop w:val="0"/>
          <w:marBottom w:val="0"/>
          <w:divBdr>
            <w:top w:val="none" w:sz="0" w:space="0" w:color="auto"/>
            <w:left w:val="none" w:sz="0" w:space="0" w:color="auto"/>
            <w:bottom w:val="none" w:sz="0" w:space="0" w:color="auto"/>
            <w:right w:val="none" w:sz="0" w:space="0" w:color="auto"/>
          </w:divBdr>
        </w:div>
        <w:div w:id="2082022715">
          <w:marLeft w:val="0"/>
          <w:marRight w:val="0"/>
          <w:marTop w:val="0"/>
          <w:marBottom w:val="0"/>
          <w:divBdr>
            <w:top w:val="none" w:sz="0" w:space="0" w:color="auto"/>
            <w:left w:val="none" w:sz="0" w:space="0" w:color="auto"/>
            <w:bottom w:val="none" w:sz="0" w:space="0" w:color="auto"/>
            <w:right w:val="none" w:sz="0" w:space="0" w:color="auto"/>
          </w:divBdr>
        </w:div>
      </w:divsChild>
    </w:div>
    <w:div w:id="1696999214">
      <w:bodyDiv w:val="1"/>
      <w:marLeft w:val="0"/>
      <w:marRight w:val="0"/>
      <w:marTop w:val="0"/>
      <w:marBottom w:val="0"/>
      <w:divBdr>
        <w:top w:val="none" w:sz="0" w:space="0" w:color="auto"/>
        <w:left w:val="none" w:sz="0" w:space="0" w:color="auto"/>
        <w:bottom w:val="none" w:sz="0" w:space="0" w:color="auto"/>
        <w:right w:val="none" w:sz="0" w:space="0" w:color="auto"/>
      </w:divBdr>
    </w:div>
    <w:div w:id="1708332783">
      <w:bodyDiv w:val="1"/>
      <w:marLeft w:val="0"/>
      <w:marRight w:val="0"/>
      <w:marTop w:val="0"/>
      <w:marBottom w:val="0"/>
      <w:divBdr>
        <w:top w:val="none" w:sz="0" w:space="0" w:color="auto"/>
        <w:left w:val="none" w:sz="0" w:space="0" w:color="auto"/>
        <w:bottom w:val="none" w:sz="0" w:space="0" w:color="auto"/>
        <w:right w:val="none" w:sz="0" w:space="0" w:color="auto"/>
      </w:divBdr>
    </w:div>
    <w:div w:id="1708606713">
      <w:bodyDiv w:val="1"/>
      <w:marLeft w:val="0"/>
      <w:marRight w:val="0"/>
      <w:marTop w:val="0"/>
      <w:marBottom w:val="0"/>
      <w:divBdr>
        <w:top w:val="none" w:sz="0" w:space="0" w:color="auto"/>
        <w:left w:val="none" w:sz="0" w:space="0" w:color="auto"/>
        <w:bottom w:val="none" w:sz="0" w:space="0" w:color="auto"/>
        <w:right w:val="none" w:sz="0" w:space="0" w:color="auto"/>
      </w:divBdr>
    </w:div>
    <w:div w:id="1719475586">
      <w:bodyDiv w:val="1"/>
      <w:marLeft w:val="0"/>
      <w:marRight w:val="0"/>
      <w:marTop w:val="0"/>
      <w:marBottom w:val="0"/>
      <w:divBdr>
        <w:top w:val="none" w:sz="0" w:space="0" w:color="auto"/>
        <w:left w:val="none" w:sz="0" w:space="0" w:color="auto"/>
        <w:bottom w:val="none" w:sz="0" w:space="0" w:color="auto"/>
        <w:right w:val="none" w:sz="0" w:space="0" w:color="auto"/>
      </w:divBdr>
    </w:div>
    <w:div w:id="1719745494">
      <w:bodyDiv w:val="1"/>
      <w:marLeft w:val="0"/>
      <w:marRight w:val="0"/>
      <w:marTop w:val="0"/>
      <w:marBottom w:val="0"/>
      <w:divBdr>
        <w:top w:val="none" w:sz="0" w:space="0" w:color="auto"/>
        <w:left w:val="none" w:sz="0" w:space="0" w:color="auto"/>
        <w:bottom w:val="none" w:sz="0" w:space="0" w:color="auto"/>
        <w:right w:val="none" w:sz="0" w:space="0" w:color="auto"/>
      </w:divBdr>
    </w:div>
    <w:div w:id="1751392233">
      <w:bodyDiv w:val="1"/>
      <w:marLeft w:val="0"/>
      <w:marRight w:val="0"/>
      <w:marTop w:val="0"/>
      <w:marBottom w:val="0"/>
      <w:divBdr>
        <w:top w:val="none" w:sz="0" w:space="0" w:color="auto"/>
        <w:left w:val="none" w:sz="0" w:space="0" w:color="auto"/>
        <w:bottom w:val="none" w:sz="0" w:space="0" w:color="auto"/>
        <w:right w:val="none" w:sz="0" w:space="0" w:color="auto"/>
      </w:divBdr>
    </w:div>
    <w:div w:id="1766923339">
      <w:bodyDiv w:val="1"/>
      <w:marLeft w:val="0"/>
      <w:marRight w:val="0"/>
      <w:marTop w:val="0"/>
      <w:marBottom w:val="0"/>
      <w:divBdr>
        <w:top w:val="none" w:sz="0" w:space="0" w:color="auto"/>
        <w:left w:val="none" w:sz="0" w:space="0" w:color="auto"/>
        <w:bottom w:val="none" w:sz="0" w:space="0" w:color="auto"/>
        <w:right w:val="none" w:sz="0" w:space="0" w:color="auto"/>
      </w:divBdr>
    </w:div>
    <w:div w:id="1771779158">
      <w:bodyDiv w:val="1"/>
      <w:marLeft w:val="0"/>
      <w:marRight w:val="0"/>
      <w:marTop w:val="0"/>
      <w:marBottom w:val="0"/>
      <w:divBdr>
        <w:top w:val="none" w:sz="0" w:space="0" w:color="auto"/>
        <w:left w:val="none" w:sz="0" w:space="0" w:color="auto"/>
        <w:bottom w:val="none" w:sz="0" w:space="0" w:color="auto"/>
        <w:right w:val="none" w:sz="0" w:space="0" w:color="auto"/>
      </w:divBdr>
    </w:div>
    <w:div w:id="1792287901">
      <w:bodyDiv w:val="1"/>
      <w:marLeft w:val="0"/>
      <w:marRight w:val="0"/>
      <w:marTop w:val="0"/>
      <w:marBottom w:val="0"/>
      <w:divBdr>
        <w:top w:val="none" w:sz="0" w:space="0" w:color="auto"/>
        <w:left w:val="none" w:sz="0" w:space="0" w:color="auto"/>
        <w:bottom w:val="none" w:sz="0" w:space="0" w:color="auto"/>
        <w:right w:val="none" w:sz="0" w:space="0" w:color="auto"/>
      </w:divBdr>
    </w:div>
    <w:div w:id="1803884173">
      <w:bodyDiv w:val="1"/>
      <w:marLeft w:val="0"/>
      <w:marRight w:val="0"/>
      <w:marTop w:val="0"/>
      <w:marBottom w:val="0"/>
      <w:divBdr>
        <w:top w:val="none" w:sz="0" w:space="0" w:color="auto"/>
        <w:left w:val="none" w:sz="0" w:space="0" w:color="auto"/>
        <w:bottom w:val="none" w:sz="0" w:space="0" w:color="auto"/>
        <w:right w:val="none" w:sz="0" w:space="0" w:color="auto"/>
      </w:divBdr>
    </w:div>
    <w:div w:id="1807887687">
      <w:bodyDiv w:val="1"/>
      <w:marLeft w:val="0"/>
      <w:marRight w:val="0"/>
      <w:marTop w:val="0"/>
      <w:marBottom w:val="0"/>
      <w:divBdr>
        <w:top w:val="none" w:sz="0" w:space="0" w:color="auto"/>
        <w:left w:val="none" w:sz="0" w:space="0" w:color="auto"/>
        <w:bottom w:val="none" w:sz="0" w:space="0" w:color="auto"/>
        <w:right w:val="none" w:sz="0" w:space="0" w:color="auto"/>
      </w:divBdr>
    </w:div>
    <w:div w:id="1826895449">
      <w:bodyDiv w:val="1"/>
      <w:marLeft w:val="0"/>
      <w:marRight w:val="0"/>
      <w:marTop w:val="0"/>
      <w:marBottom w:val="0"/>
      <w:divBdr>
        <w:top w:val="none" w:sz="0" w:space="0" w:color="auto"/>
        <w:left w:val="none" w:sz="0" w:space="0" w:color="auto"/>
        <w:bottom w:val="none" w:sz="0" w:space="0" w:color="auto"/>
        <w:right w:val="none" w:sz="0" w:space="0" w:color="auto"/>
      </w:divBdr>
    </w:div>
    <w:div w:id="1837575421">
      <w:bodyDiv w:val="1"/>
      <w:marLeft w:val="0"/>
      <w:marRight w:val="0"/>
      <w:marTop w:val="0"/>
      <w:marBottom w:val="0"/>
      <w:divBdr>
        <w:top w:val="none" w:sz="0" w:space="0" w:color="auto"/>
        <w:left w:val="none" w:sz="0" w:space="0" w:color="auto"/>
        <w:bottom w:val="none" w:sz="0" w:space="0" w:color="auto"/>
        <w:right w:val="none" w:sz="0" w:space="0" w:color="auto"/>
      </w:divBdr>
    </w:div>
    <w:div w:id="1858233820">
      <w:bodyDiv w:val="1"/>
      <w:marLeft w:val="0"/>
      <w:marRight w:val="0"/>
      <w:marTop w:val="0"/>
      <w:marBottom w:val="0"/>
      <w:divBdr>
        <w:top w:val="none" w:sz="0" w:space="0" w:color="auto"/>
        <w:left w:val="none" w:sz="0" w:space="0" w:color="auto"/>
        <w:bottom w:val="none" w:sz="0" w:space="0" w:color="auto"/>
        <w:right w:val="none" w:sz="0" w:space="0" w:color="auto"/>
      </w:divBdr>
    </w:div>
    <w:div w:id="1860049590">
      <w:bodyDiv w:val="1"/>
      <w:marLeft w:val="0"/>
      <w:marRight w:val="0"/>
      <w:marTop w:val="0"/>
      <w:marBottom w:val="0"/>
      <w:divBdr>
        <w:top w:val="none" w:sz="0" w:space="0" w:color="auto"/>
        <w:left w:val="none" w:sz="0" w:space="0" w:color="auto"/>
        <w:bottom w:val="none" w:sz="0" w:space="0" w:color="auto"/>
        <w:right w:val="none" w:sz="0" w:space="0" w:color="auto"/>
      </w:divBdr>
    </w:div>
    <w:div w:id="1861240432">
      <w:bodyDiv w:val="1"/>
      <w:marLeft w:val="0"/>
      <w:marRight w:val="0"/>
      <w:marTop w:val="0"/>
      <w:marBottom w:val="0"/>
      <w:divBdr>
        <w:top w:val="none" w:sz="0" w:space="0" w:color="auto"/>
        <w:left w:val="none" w:sz="0" w:space="0" w:color="auto"/>
        <w:bottom w:val="none" w:sz="0" w:space="0" w:color="auto"/>
        <w:right w:val="none" w:sz="0" w:space="0" w:color="auto"/>
      </w:divBdr>
    </w:div>
    <w:div w:id="1864901114">
      <w:bodyDiv w:val="1"/>
      <w:marLeft w:val="0"/>
      <w:marRight w:val="0"/>
      <w:marTop w:val="0"/>
      <w:marBottom w:val="0"/>
      <w:divBdr>
        <w:top w:val="none" w:sz="0" w:space="0" w:color="auto"/>
        <w:left w:val="none" w:sz="0" w:space="0" w:color="auto"/>
        <w:bottom w:val="none" w:sz="0" w:space="0" w:color="auto"/>
        <w:right w:val="none" w:sz="0" w:space="0" w:color="auto"/>
      </w:divBdr>
    </w:div>
    <w:div w:id="1871413147">
      <w:bodyDiv w:val="1"/>
      <w:marLeft w:val="0"/>
      <w:marRight w:val="0"/>
      <w:marTop w:val="0"/>
      <w:marBottom w:val="0"/>
      <w:divBdr>
        <w:top w:val="none" w:sz="0" w:space="0" w:color="auto"/>
        <w:left w:val="none" w:sz="0" w:space="0" w:color="auto"/>
        <w:bottom w:val="none" w:sz="0" w:space="0" w:color="auto"/>
        <w:right w:val="none" w:sz="0" w:space="0" w:color="auto"/>
      </w:divBdr>
    </w:div>
    <w:div w:id="1884249547">
      <w:bodyDiv w:val="1"/>
      <w:marLeft w:val="0"/>
      <w:marRight w:val="0"/>
      <w:marTop w:val="0"/>
      <w:marBottom w:val="0"/>
      <w:divBdr>
        <w:top w:val="none" w:sz="0" w:space="0" w:color="auto"/>
        <w:left w:val="none" w:sz="0" w:space="0" w:color="auto"/>
        <w:bottom w:val="none" w:sz="0" w:space="0" w:color="auto"/>
        <w:right w:val="none" w:sz="0" w:space="0" w:color="auto"/>
      </w:divBdr>
    </w:div>
    <w:div w:id="1892887253">
      <w:bodyDiv w:val="1"/>
      <w:marLeft w:val="0"/>
      <w:marRight w:val="0"/>
      <w:marTop w:val="0"/>
      <w:marBottom w:val="0"/>
      <w:divBdr>
        <w:top w:val="none" w:sz="0" w:space="0" w:color="auto"/>
        <w:left w:val="none" w:sz="0" w:space="0" w:color="auto"/>
        <w:bottom w:val="none" w:sz="0" w:space="0" w:color="auto"/>
        <w:right w:val="none" w:sz="0" w:space="0" w:color="auto"/>
      </w:divBdr>
    </w:div>
    <w:div w:id="1903248853">
      <w:bodyDiv w:val="1"/>
      <w:marLeft w:val="0"/>
      <w:marRight w:val="0"/>
      <w:marTop w:val="0"/>
      <w:marBottom w:val="0"/>
      <w:divBdr>
        <w:top w:val="none" w:sz="0" w:space="0" w:color="auto"/>
        <w:left w:val="none" w:sz="0" w:space="0" w:color="auto"/>
        <w:bottom w:val="none" w:sz="0" w:space="0" w:color="auto"/>
        <w:right w:val="none" w:sz="0" w:space="0" w:color="auto"/>
      </w:divBdr>
    </w:div>
    <w:div w:id="1914241936">
      <w:bodyDiv w:val="1"/>
      <w:marLeft w:val="0"/>
      <w:marRight w:val="0"/>
      <w:marTop w:val="0"/>
      <w:marBottom w:val="0"/>
      <w:divBdr>
        <w:top w:val="none" w:sz="0" w:space="0" w:color="auto"/>
        <w:left w:val="none" w:sz="0" w:space="0" w:color="auto"/>
        <w:bottom w:val="none" w:sz="0" w:space="0" w:color="auto"/>
        <w:right w:val="none" w:sz="0" w:space="0" w:color="auto"/>
      </w:divBdr>
    </w:div>
    <w:div w:id="1916355670">
      <w:bodyDiv w:val="1"/>
      <w:marLeft w:val="0"/>
      <w:marRight w:val="0"/>
      <w:marTop w:val="0"/>
      <w:marBottom w:val="0"/>
      <w:divBdr>
        <w:top w:val="none" w:sz="0" w:space="0" w:color="auto"/>
        <w:left w:val="none" w:sz="0" w:space="0" w:color="auto"/>
        <w:bottom w:val="none" w:sz="0" w:space="0" w:color="auto"/>
        <w:right w:val="none" w:sz="0" w:space="0" w:color="auto"/>
      </w:divBdr>
    </w:div>
    <w:div w:id="1921324808">
      <w:bodyDiv w:val="1"/>
      <w:marLeft w:val="0"/>
      <w:marRight w:val="0"/>
      <w:marTop w:val="0"/>
      <w:marBottom w:val="0"/>
      <w:divBdr>
        <w:top w:val="none" w:sz="0" w:space="0" w:color="auto"/>
        <w:left w:val="none" w:sz="0" w:space="0" w:color="auto"/>
        <w:bottom w:val="none" w:sz="0" w:space="0" w:color="auto"/>
        <w:right w:val="none" w:sz="0" w:space="0" w:color="auto"/>
      </w:divBdr>
    </w:div>
    <w:div w:id="1927618131">
      <w:bodyDiv w:val="1"/>
      <w:marLeft w:val="0"/>
      <w:marRight w:val="0"/>
      <w:marTop w:val="0"/>
      <w:marBottom w:val="0"/>
      <w:divBdr>
        <w:top w:val="none" w:sz="0" w:space="0" w:color="auto"/>
        <w:left w:val="none" w:sz="0" w:space="0" w:color="auto"/>
        <w:bottom w:val="none" w:sz="0" w:space="0" w:color="auto"/>
        <w:right w:val="none" w:sz="0" w:space="0" w:color="auto"/>
      </w:divBdr>
    </w:div>
    <w:div w:id="1928221530">
      <w:bodyDiv w:val="1"/>
      <w:marLeft w:val="0"/>
      <w:marRight w:val="0"/>
      <w:marTop w:val="0"/>
      <w:marBottom w:val="0"/>
      <w:divBdr>
        <w:top w:val="none" w:sz="0" w:space="0" w:color="auto"/>
        <w:left w:val="none" w:sz="0" w:space="0" w:color="auto"/>
        <w:bottom w:val="none" w:sz="0" w:space="0" w:color="auto"/>
        <w:right w:val="none" w:sz="0" w:space="0" w:color="auto"/>
      </w:divBdr>
      <w:divsChild>
        <w:div w:id="94445099">
          <w:marLeft w:val="0"/>
          <w:marRight w:val="0"/>
          <w:marTop w:val="0"/>
          <w:marBottom w:val="0"/>
          <w:divBdr>
            <w:top w:val="none" w:sz="0" w:space="0" w:color="auto"/>
            <w:left w:val="none" w:sz="0" w:space="0" w:color="auto"/>
            <w:bottom w:val="none" w:sz="0" w:space="0" w:color="auto"/>
            <w:right w:val="none" w:sz="0" w:space="0" w:color="auto"/>
          </w:divBdr>
        </w:div>
      </w:divsChild>
    </w:div>
    <w:div w:id="1936748695">
      <w:bodyDiv w:val="1"/>
      <w:marLeft w:val="0"/>
      <w:marRight w:val="0"/>
      <w:marTop w:val="0"/>
      <w:marBottom w:val="0"/>
      <w:divBdr>
        <w:top w:val="none" w:sz="0" w:space="0" w:color="auto"/>
        <w:left w:val="none" w:sz="0" w:space="0" w:color="auto"/>
        <w:bottom w:val="none" w:sz="0" w:space="0" w:color="auto"/>
        <w:right w:val="none" w:sz="0" w:space="0" w:color="auto"/>
      </w:divBdr>
    </w:div>
    <w:div w:id="1942446878">
      <w:bodyDiv w:val="1"/>
      <w:marLeft w:val="0"/>
      <w:marRight w:val="0"/>
      <w:marTop w:val="0"/>
      <w:marBottom w:val="0"/>
      <w:divBdr>
        <w:top w:val="none" w:sz="0" w:space="0" w:color="auto"/>
        <w:left w:val="none" w:sz="0" w:space="0" w:color="auto"/>
        <w:bottom w:val="none" w:sz="0" w:space="0" w:color="auto"/>
        <w:right w:val="none" w:sz="0" w:space="0" w:color="auto"/>
      </w:divBdr>
    </w:div>
    <w:div w:id="1946494066">
      <w:bodyDiv w:val="1"/>
      <w:marLeft w:val="0"/>
      <w:marRight w:val="0"/>
      <w:marTop w:val="0"/>
      <w:marBottom w:val="0"/>
      <w:divBdr>
        <w:top w:val="none" w:sz="0" w:space="0" w:color="auto"/>
        <w:left w:val="none" w:sz="0" w:space="0" w:color="auto"/>
        <w:bottom w:val="none" w:sz="0" w:space="0" w:color="auto"/>
        <w:right w:val="none" w:sz="0" w:space="0" w:color="auto"/>
      </w:divBdr>
    </w:div>
    <w:div w:id="1948073732">
      <w:bodyDiv w:val="1"/>
      <w:marLeft w:val="0"/>
      <w:marRight w:val="0"/>
      <w:marTop w:val="0"/>
      <w:marBottom w:val="0"/>
      <w:divBdr>
        <w:top w:val="none" w:sz="0" w:space="0" w:color="auto"/>
        <w:left w:val="none" w:sz="0" w:space="0" w:color="auto"/>
        <w:bottom w:val="none" w:sz="0" w:space="0" w:color="auto"/>
        <w:right w:val="none" w:sz="0" w:space="0" w:color="auto"/>
      </w:divBdr>
    </w:div>
    <w:div w:id="1956786969">
      <w:bodyDiv w:val="1"/>
      <w:marLeft w:val="0"/>
      <w:marRight w:val="0"/>
      <w:marTop w:val="0"/>
      <w:marBottom w:val="0"/>
      <w:divBdr>
        <w:top w:val="none" w:sz="0" w:space="0" w:color="auto"/>
        <w:left w:val="none" w:sz="0" w:space="0" w:color="auto"/>
        <w:bottom w:val="none" w:sz="0" w:space="0" w:color="auto"/>
        <w:right w:val="none" w:sz="0" w:space="0" w:color="auto"/>
      </w:divBdr>
    </w:div>
    <w:div w:id="1961179093">
      <w:bodyDiv w:val="1"/>
      <w:marLeft w:val="0"/>
      <w:marRight w:val="0"/>
      <w:marTop w:val="0"/>
      <w:marBottom w:val="0"/>
      <w:divBdr>
        <w:top w:val="none" w:sz="0" w:space="0" w:color="auto"/>
        <w:left w:val="none" w:sz="0" w:space="0" w:color="auto"/>
        <w:bottom w:val="none" w:sz="0" w:space="0" w:color="auto"/>
        <w:right w:val="none" w:sz="0" w:space="0" w:color="auto"/>
      </w:divBdr>
    </w:div>
    <w:div w:id="1967159998">
      <w:bodyDiv w:val="1"/>
      <w:marLeft w:val="0"/>
      <w:marRight w:val="0"/>
      <w:marTop w:val="0"/>
      <w:marBottom w:val="0"/>
      <w:divBdr>
        <w:top w:val="none" w:sz="0" w:space="0" w:color="auto"/>
        <w:left w:val="none" w:sz="0" w:space="0" w:color="auto"/>
        <w:bottom w:val="none" w:sz="0" w:space="0" w:color="auto"/>
        <w:right w:val="none" w:sz="0" w:space="0" w:color="auto"/>
      </w:divBdr>
    </w:div>
    <w:div w:id="1968848684">
      <w:bodyDiv w:val="1"/>
      <w:marLeft w:val="0"/>
      <w:marRight w:val="0"/>
      <w:marTop w:val="0"/>
      <w:marBottom w:val="0"/>
      <w:divBdr>
        <w:top w:val="none" w:sz="0" w:space="0" w:color="auto"/>
        <w:left w:val="none" w:sz="0" w:space="0" w:color="auto"/>
        <w:bottom w:val="none" w:sz="0" w:space="0" w:color="auto"/>
        <w:right w:val="none" w:sz="0" w:space="0" w:color="auto"/>
      </w:divBdr>
    </w:div>
    <w:div w:id="1977252516">
      <w:bodyDiv w:val="1"/>
      <w:marLeft w:val="0"/>
      <w:marRight w:val="0"/>
      <w:marTop w:val="0"/>
      <w:marBottom w:val="0"/>
      <w:divBdr>
        <w:top w:val="none" w:sz="0" w:space="0" w:color="auto"/>
        <w:left w:val="none" w:sz="0" w:space="0" w:color="auto"/>
        <w:bottom w:val="none" w:sz="0" w:space="0" w:color="auto"/>
        <w:right w:val="none" w:sz="0" w:space="0" w:color="auto"/>
      </w:divBdr>
    </w:div>
    <w:div w:id="1994481919">
      <w:bodyDiv w:val="1"/>
      <w:marLeft w:val="0"/>
      <w:marRight w:val="0"/>
      <w:marTop w:val="0"/>
      <w:marBottom w:val="0"/>
      <w:divBdr>
        <w:top w:val="none" w:sz="0" w:space="0" w:color="auto"/>
        <w:left w:val="none" w:sz="0" w:space="0" w:color="auto"/>
        <w:bottom w:val="none" w:sz="0" w:space="0" w:color="auto"/>
        <w:right w:val="none" w:sz="0" w:space="0" w:color="auto"/>
      </w:divBdr>
    </w:div>
    <w:div w:id="1995210172">
      <w:bodyDiv w:val="1"/>
      <w:marLeft w:val="0"/>
      <w:marRight w:val="0"/>
      <w:marTop w:val="0"/>
      <w:marBottom w:val="0"/>
      <w:divBdr>
        <w:top w:val="none" w:sz="0" w:space="0" w:color="auto"/>
        <w:left w:val="none" w:sz="0" w:space="0" w:color="auto"/>
        <w:bottom w:val="none" w:sz="0" w:space="0" w:color="auto"/>
        <w:right w:val="none" w:sz="0" w:space="0" w:color="auto"/>
      </w:divBdr>
    </w:div>
    <w:div w:id="2018071911">
      <w:bodyDiv w:val="1"/>
      <w:marLeft w:val="0"/>
      <w:marRight w:val="0"/>
      <w:marTop w:val="0"/>
      <w:marBottom w:val="0"/>
      <w:divBdr>
        <w:top w:val="none" w:sz="0" w:space="0" w:color="auto"/>
        <w:left w:val="none" w:sz="0" w:space="0" w:color="auto"/>
        <w:bottom w:val="none" w:sz="0" w:space="0" w:color="auto"/>
        <w:right w:val="none" w:sz="0" w:space="0" w:color="auto"/>
      </w:divBdr>
    </w:div>
    <w:div w:id="2022193596">
      <w:bodyDiv w:val="1"/>
      <w:marLeft w:val="0"/>
      <w:marRight w:val="0"/>
      <w:marTop w:val="0"/>
      <w:marBottom w:val="0"/>
      <w:divBdr>
        <w:top w:val="none" w:sz="0" w:space="0" w:color="auto"/>
        <w:left w:val="none" w:sz="0" w:space="0" w:color="auto"/>
        <w:bottom w:val="none" w:sz="0" w:space="0" w:color="auto"/>
        <w:right w:val="none" w:sz="0" w:space="0" w:color="auto"/>
      </w:divBdr>
    </w:div>
    <w:div w:id="2025280529">
      <w:bodyDiv w:val="1"/>
      <w:marLeft w:val="0"/>
      <w:marRight w:val="0"/>
      <w:marTop w:val="0"/>
      <w:marBottom w:val="0"/>
      <w:divBdr>
        <w:top w:val="none" w:sz="0" w:space="0" w:color="auto"/>
        <w:left w:val="none" w:sz="0" w:space="0" w:color="auto"/>
        <w:bottom w:val="none" w:sz="0" w:space="0" w:color="auto"/>
        <w:right w:val="none" w:sz="0" w:space="0" w:color="auto"/>
      </w:divBdr>
    </w:div>
    <w:div w:id="2042169166">
      <w:bodyDiv w:val="1"/>
      <w:marLeft w:val="0"/>
      <w:marRight w:val="0"/>
      <w:marTop w:val="0"/>
      <w:marBottom w:val="0"/>
      <w:divBdr>
        <w:top w:val="none" w:sz="0" w:space="0" w:color="auto"/>
        <w:left w:val="none" w:sz="0" w:space="0" w:color="auto"/>
        <w:bottom w:val="none" w:sz="0" w:space="0" w:color="auto"/>
        <w:right w:val="none" w:sz="0" w:space="0" w:color="auto"/>
      </w:divBdr>
    </w:div>
    <w:div w:id="2063366368">
      <w:bodyDiv w:val="1"/>
      <w:marLeft w:val="0"/>
      <w:marRight w:val="0"/>
      <w:marTop w:val="0"/>
      <w:marBottom w:val="0"/>
      <w:divBdr>
        <w:top w:val="none" w:sz="0" w:space="0" w:color="auto"/>
        <w:left w:val="none" w:sz="0" w:space="0" w:color="auto"/>
        <w:bottom w:val="none" w:sz="0" w:space="0" w:color="auto"/>
        <w:right w:val="none" w:sz="0" w:space="0" w:color="auto"/>
      </w:divBdr>
    </w:div>
    <w:div w:id="2067678307">
      <w:bodyDiv w:val="1"/>
      <w:marLeft w:val="0"/>
      <w:marRight w:val="0"/>
      <w:marTop w:val="0"/>
      <w:marBottom w:val="0"/>
      <w:divBdr>
        <w:top w:val="none" w:sz="0" w:space="0" w:color="auto"/>
        <w:left w:val="none" w:sz="0" w:space="0" w:color="auto"/>
        <w:bottom w:val="none" w:sz="0" w:space="0" w:color="auto"/>
        <w:right w:val="none" w:sz="0" w:space="0" w:color="auto"/>
      </w:divBdr>
    </w:div>
    <w:div w:id="2067795007">
      <w:bodyDiv w:val="1"/>
      <w:marLeft w:val="0"/>
      <w:marRight w:val="0"/>
      <w:marTop w:val="0"/>
      <w:marBottom w:val="0"/>
      <w:divBdr>
        <w:top w:val="none" w:sz="0" w:space="0" w:color="auto"/>
        <w:left w:val="none" w:sz="0" w:space="0" w:color="auto"/>
        <w:bottom w:val="none" w:sz="0" w:space="0" w:color="auto"/>
        <w:right w:val="none" w:sz="0" w:space="0" w:color="auto"/>
      </w:divBdr>
    </w:div>
    <w:div w:id="2085759202">
      <w:bodyDiv w:val="1"/>
      <w:marLeft w:val="0"/>
      <w:marRight w:val="0"/>
      <w:marTop w:val="0"/>
      <w:marBottom w:val="0"/>
      <w:divBdr>
        <w:top w:val="none" w:sz="0" w:space="0" w:color="auto"/>
        <w:left w:val="none" w:sz="0" w:space="0" w:color="auto"/>
        <w:bottom w:val="none" w:sz="0" w:space="0" w:color="auto"/>
        <w:right w:val="none" w:sz="0" w:space="0" w:color="auto"/>
      </w:divBdr>
    </w:div>
    <w:div w:id="2093118307">
      <w:bodyDiv w:val="1"/>
      <w:marLeft w:val="0"/>
      <w:marRight w:val="0"/>
      <w:marTop w:val="0"/>
      <w:marBottom w:val="0"/>
      <w:divBdr>
        <w:top w:val="none" w:sz="0" w:space="0" w:color="auto"/>
        <w:left w:val="none" w:sz="0" w:space="0" w:color="auto"/>
        <w:bottom w:val="none" w:sz="0" w:space="0" w:color="auto"/>
        <w:right w:val="none" w:sz="0" w:space="0" w:color="auto"/>
      </w:divBdr>
    </w:div>
    <w:div w:id="2100715032">
      <w:bodyDiv w:val="1"/>
      <w:marLeft w:val="0"/>
      <w:marRight w:val="0"/>
      <w:marTop w:val="0"/>
      <w:marBottom w:val="0"/>
      <w:divBdr>
        <w:top w:val="none" w:sz="0" w:space="0" w:color="auto"/>
        <w:left w:val="none" w:sz="0" w:space="0" w:color="auto"/>
        <w:bottom w:val="none" w:sz="0" w:space="0" w:color="auto"/>
        <w:right w:val="none" w:sz="0" w:space="0" w:color="auto"/>
      </w:divBdr>
    </w:div>
    <w:div w:id="2138066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E66B6-6F60-4D4B-8CA0-26949F56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7</Pages>
  <Words>2246</Words>
  <Characters>12642</Characters>
  <Application>Microsoft Office Word</Application>
  <DocSecurity>0</DocSecurity>
  <Lines>105</Lines>
  <Paragraphs>29</Paragraphs>
  <ScaleCrop>false</ScaleCrop>
  <HeadingPairs>
    <vt:vector size="6" baseType="variant">
      <vt:variant>
        <vt:lpstr>Název</vt:lpstr>
      </vt:variant>
      <vt:variant>
        <vt:i4>1</vt:i4>
      </vt:variant>
      <vt:variant>
        <vt:lpstr>Title</vt:lpstr>
      </vt:variant>
      <vt:variant>
        <vt:i4>1</vt:i4>
      </vt:variant>
      <vt:variant>
        <vt:lpstr>Headings</vt:lpstr>
      </vt:variant>
      <vt:variant>
        <vt:i4>44</vt:i4>
      </vt:variant>
    </vt:vector>
  </HeadingPairs>
  <TitlesOfParts>
    <vt:vector size="46" baseType="lpstr">
      <vt:lpstr/>
      <vt:lpstr>3</vt:lpstr>
      <vt:lpstr>A Průvodní zpráva</vt:lpstr>
      <vt:lpstr>    A.1 Identifikační údaje</vt:lpstr>
      <vt:lpstr>        A.1.1 Údaje o stavbě</vt:lpstr>
      <vt:lpstr>        A.1.2 Údaje o žadateli</vt:lpstr>
      <vt:lpstr>        A.1.3 Údaje o zpracovateli dokumentace</vt:lpstr>
      <vt:lpstr>    A.2 Seznam vstupních podkladů</vt:lpstr>
      <vt:lpstr>    A.3 Údaje o území</vt:lpstr>
      <vt:lpstr>        a) rozsah řešeného území; zastavěné / nezastavěné území</vt:lpstr>
      <vt:lpstr>        b) dosavadní využití a zastavěnost území</vt:lpstr>
      <vt:lpstr>        c) údaje o ochraně území podle jiných právních předpisů</vt:lpstr>
      <vt:lpstr>        d) údaje o odtokových poměrech,</vt:lpstr>
      <vt:lpstr>        e) údaje o souladu s územně plánovací dokumentací, s cíli a úkoly územního pláno</vt:lpstr>
      <vt:lpstr>        f) údaje o dodržení obecných požadavků na využití území,</vt:lpstr>
      <vt:lpstr>        g) údaje o splnění požadavků dotčených orgánů, </vt:lpstr>
      <vt:lpstr>        h) seznam výjimek a úlevových řešení,</vt:lpstr>
      <vt:lpstr>        seznam souvisejících a podmiňujících investic,</vt:lpstr>
      <vt:lpstr>        j) seznam pozemků a staveb dotčených umístěním stavby (podle katastru nemovitost</vt:lpstr>
      <vt:lpstr>    A.4 Údaje o stavbě</vt:lpstr>
      <vt:lpstr>    A.5 Členění stavby na objekty a technická a technologická zařízení</vt:lpstr>
      <vt:lpstr>B Souhrnná technická zpráva</vt:lpstr>
      <vt:lpstr>    B.1 Popis území stavby</vt:lpstr>
      <vt:lpstr>        a) charakteristika stavebního pozemku,</vt:lpstr>
      <vt:lpstr>        b) výčet a závěry provedených průzkumů a rozborů (geologický průzkum, hydrogeolo</vt:lpstr>
      <vt:lpstr>        c) stávající ochranná a bezpečnostní pásma</vt:lpstr>
      <vt:lpstr>        d) poloha vzhledem k záplavovému území, poddolovanému území apod.</vt:lpstr>
      <vt:lpstr>        e) vliv stavby na okolní stavby a pozemky, ochrana okolí, vliv stavby na odtokov</vt:lpstr>
      <vt:lpstr>        f) požadavky na asanace, demolice, kácení dřevin,</vt:lpstr>
      <vt:lpstr>        g) požadavky na maximální zábory zemědělského půdního fondu nebo pozemků určenýc</vt:lpstr>
      <vt:lpstr>        h) územně technické podmínky (zejména možnost napojení na stávající dopravní a t</vt:lpstr>
      <vt:lpstr>        i) věcné a časové vazby stavby, podmiňující, vyvolané, související investice.</vt:lpstr>
      <vt:lpstr>    B.2 Celkový popis stavby</vt:lpstr>
      <vt:lpstr>    B.3 Připojení na technickou infrastrukturu</vt:lpstr>
      <vt:lpstr>    B.4 Dopravní řešení</vt:lpstr>
      <vt:lpstr>    B.5 Řešení vegetace a souvisejících terénních úprav</vt:lpstr>
      <vt:lpstr>    B.6 Popis vlivů stavby na životní prostředí a jeho ochrana</vt:lpstr>
      <vt:lpstr>    B.7 Ochrana obyvatelstva</vt:lpstr>
      <vt:lpstr>    B.8 Zásady organizace výstavby</vt:lpstr>
      <vt:lpstr>C Situační výkresy</vt:lpstr>
      <vt:lpstr>D Výkresová dokumentace</vt:lpstr>
      <vt:lpstr>E Dokladová část</vt:lpstr>
      <vt:lpstr>    </vt:lpstr>
      <vt:lpstr>    ============================</vt:lpstr>
      <vt:lpstr>    ============================</vt:lpstr>
      <vt:lpstr>    ============================</vt:lpstr>
    </vt:vector>
  </TitlesOfParts>
  <Company/>
  <LinksUpToDate>false</LinksUpToDate>
  <CharactersWithSpaces>14859</CharactersWithSpaces>
  <SharedDoc>false</SharedDoc>
  <HLinks>
    <vt:vector size="66" baseType="variant">
      <vt:variant>
        <vt:i4>3932218</vt:i4>
      </vt:variant>
      <vt:variant>
        <vt:i4>12</vt:i4>
      </vt:variant>
      <vt:variant>
        <vt:i4>0</vt:i4>
      </vt:variant>
      <vt:variant>
        <vt:i4>5</vt:i4>
      </vt:variant>
      <vt:variant>
        <vt:lpwstr>http://www.tzb-info.cz/t.py?t=14&amp;i=324&amp;obor=1&amp;trida=06</vt:lpwstr>
      </vt:variant>
      <vt:variant>
        <vt:lpwstr/>
      </vt:variant>
      <vt:variant>
        <vt:i4>6553628</vt:i4>
      </vt:variant>
      <vt:variant>
        <vt:i4>9</vt:i4>
      </vt:variant>
      <vt:variant>
        <vt:i4>0</vt:i4>
      </vt:variant>
      <vt:variant>
        <vt:i4>5</vt:i4>
      </vt:variant>
      <vt:variant>
        <vt:lpwstr>http://www.zakonyprolidi.cz/cs/2006-499</vt:lpwstr>
      </vt:variant>
      <vt:variant>
        <vt:lpwstr>f5012765</vt:lpwstr>
      </vt:variant>
      <vt:variant>
        <vt:i4>7077916</vt:i4>
      </vt:variant>
      <vt:variant>
        <vt:i4>6</vt:i4>
      </vt:variant>
      <vt:variant>
        <vt:i4>0</vt:i4>
      </vt:variant>
      <vt:variant>
        <vt:i4>5</vt:i4>
      </vt:variant>
      <vt:variant>
        <vt:lpwstr>http://www.zakonyprolidi.cz/cs/2006-499</vt:lpwstr>
      </vt:variant>
      <vt:variant>
        <vt:lpwstr>f4394033</vt:lpwstr>
      </vt:variant>
      <vt:variant>
        <vt:i4>5767233</vt:i4>
      </vt:variant>
      <vt:variant>
        <vt:i4>2048</vt:i4>
      </vt:variant>
      <vt:variant>
        <vt:i4>1025</vt:i4>
      </vt:variant>
      <vt:variant>
        <vt:i4>1</vt:i4>
      </vt:variant>
      <vt:variant>
        <vt:lpwstr>logo_VUT_FAST_cz_mensi</vt:lpwstr>
      </vt:variant>
      <vt:variant>
        <vt:lpwstr/>
      </vt:variant>
      <vt:variant>
        <vt:i4>5046277</vt:i4>
      </vt:variant>
      <vt:variant>
        <vt:i4>83314</vt:i4>
      </vt:variant>
      <vt:variant>
        <vt:i4>1028</vt:i4>
      </vt:variant>
      <vt:variant>
        <vt:i4>1</vt:i4>
      </vt:variant>
      <vt:variant>
        <vt:lpwstr>DSC00826</vt:lpwstr>
      </vt:variant>
      <vt:variant>
        <vt:lpwstr/>
      </vt:variant>
      <vt:variant>
        <vt:i4>5111813</vt:i4>
      </vt:variant>
      <vt:variant>
        <vt:i4>83320</vt:i4>
      </vt:variant>
      <vt:variant>
        <vt:i4>1029</vt:i4>
      </vt:variant>
      <vt:variant>
        <vt:i4>1</vt:i4>
      </vt:variant>
      <vt:variant>
        <vt:lpwstr>DSC00825</vt:lpwstr>
      </vt:variant>
      <vt:variant>
        <vt:lpwstr/>
      </vt:variant>
      <vt:variant>
        <vt:i4>5963841</vt:i4>
      </vt:variant>
      <vt:variant>
        <vt:i4>83512</vt:i4>
      </vt:variant>
      <vt:variant>
        <vt:i4>1030</vt:i4>
      </vt:variant>
      <vt:variant>
        <vt:i4>1</vt:i4>
      </vt:variant>
      <vt:variant>
        <vt:lpwstr>PA180002</vt:lpwstr>
      </vt:variant>
      <vt:variant>
        <vt:lpwstr/>
      </vt:variant>
      <vt:variant>
        <vt:i4>5308483</vt:i4>
      </vt:variant>
      <vt:variant>
        <vt:i4>83518</vt:i4>
      </vt:variant>
      <vt:variant>
        <vt:i4>1031</vt:i4>
      </vt:variant>
      <vt:variant>
        <vt:i4>1</vt:i4>
      </vt:variant>
      <vt:variant>
        <vt:lpwstr>PA180028</vt:lpwstr>
      </vt:variant>
      <vt:variant>
        <vt:lpwstr/>
      </vt:variant>
      <vt:variant>
        <vt:i4>6225985</vt:i4>
      </vt:variant>
      <vt:variant>
        <vt:i4>83714</vt:i4>
      </vt:variant>
      <vt:variant>
        <vt:i4>1032</vt:i4>
      </vt:variant>
      <vt:variant>
        <vt:i4>1</vt:i4>
      </vt:variant>
      <vt:variant>
        <vt:lpwstr>PA180006</vt:lpwstr>
      </vt:variant>
      <vt:variant>
        <vt:lpwstr/>
      </vt:variant>
      <vt:variant>
        <vt:i4>3145843</vt:i4>
      </vt:variant>
      <vt:variant>
        <vt:i4>-1</vt:i4>
      </vt:variant>
      <vt:variant>
        <vt:i4>1066</vt:i4>
      </vt:variant>
      <vt:variant>
        <vt:i4>1</vt:i4>
      </vt:variant>
      <vt:variant>
        <vt:lpwstr>mapa_01</vt:lpwstr>
      </vt:variant>
      <vt:variant>
        <vt:lpwstr/>
      </vt:variant>
      <vt:variant>
        <vt:i4>3145840</vt:i4>
      </vt:variant>
      <vt:variant>
        <vt:i4>-1</vt:i4>
      </vt:variant>
      <vt:variant>
        <vt:i4>1067</vt:i4>
      </vt:variant>
      <vt:variant>
        <vt:i4>1</vt:i4>
      </vt:variant>
      <vt:variant>
        <vt:lpwstr>mapa_02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Radim Kolář, Ph.D.</dc:creator>
  <cp:lastModifiedBy>Radim Kolář</cp:lastModifiedBy>
  <cp:revision>53</cp:revision>
  <cp:lastPrinted>2020-11-08T08:35:00Z</cp:lastPrinted>
  <dcterms:created xsi:type="dcterms:W3CDTF">2018-04-10T10:51:00Z</dcterms:created>
  <dcterms:modified xsi:type="dcterms:W3CDTF">2020-11-08T08:35:00Z</dcterms:modified>
</cp:coreProperties>
</file>